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15246" w14:textId="77777777" w:rsidR="008C7588" w:rsidRPr="001947D4" w:rsidRDefault="008C7588" w:rsidP="004009A5">
      <w:pPr>
        <w:rPr>
          <w:rFonts w:asciiTheme="majorHAnsi" w:hAnsiTheme="majorHAnsi" w:cs="Arial"/>
          <w:b/>
          <w:color w:val="7F7F7F"/>
          <w:sz w:val="28"/>
          <w:lang w:val="en-GB"/>
        </w:rPr>
      </w:pPr>
    </w:p>
    <w:p w14:paraId="254DF79C" w14:textId="74B3344C" w:rsidR="00575B17" w:rsidRPr="00F646A3" w:rsidRDefault="00F646A3" w:rsidP="00F646A3">
      <w:pPr>
        <w:jc w:val="center"/>
        <w:rPr>
          <w:rFonts w:ascii="Arial" w:hAnsi="Arial" w:cs="Arial"/>
          <w:b/>
          <w:color w:val="7F7F7F"/>
          <w:sz w:val="28"/>
          <w:szCs w:val="28"/>
          <w:lang w:val="en-GB"/>
        </w:rPr>
      </w:pPr>
      <w:r w:rsidRPr="00F646A3">
        <w:rPr>
          <w:rFonts w:ascii="Arial" w:hAnsi="Arial" w:cs="Arial"/>
          <w:b/>
          <w:color w:val="7F7F7F"/>
          <w:sz w:val="28"/>
          <w:szCs w:val="28"/>
          <w:lang w:val="en-GB"/>
        </w:rPr>
        <w:t>Sampling</w:t>
      </w:r>
      <w:r w:rsidR="005476BD" w:rsidRPr="00F646A3">
        <w:rPr>
          <w:rFonts w:ascii="Arial" w:hAnsi="Arial" w:cs="Arial"/>
          <w:b/>
          <w:color w:val="7F7F7F"/>
          <w:sz w:val="28"/>
          <w:szCs w:val="28"/>
          <w:lang w:val="en-GB"/>
        </w:rPr>
        <w:t xml:space="preserve"> and shipping </w:t>
      </w:r>
      <w:r w:rsidRPr="00F646A3">
        <w:rPr>
          <w:rFonts w:ascii="Arial" w:hAnsi="Arial" w:cs="Arial"/>
          <w:b/>
          <w:color w:val="7F7F7F"/>
          <w:sz w:val="28"/>
          <w:szCs w:val="28"/>
          <w:lang w:val="en-GB"/>
        </w:rPr>
        <w:t>guide for</w:t>
      </w:r>
      <w:r w:rsidR="005476BD" w:rsidRPr="00F646A3">
        <w:rPr>
          <w:rFonts w:ascii="Arial" w:hAnsi="Arial" w:cs="Arial"/>
          <w:b/>
          <w:color w:val="7F7F7F"/>
          <w:sz w:val="28"/>
          <w:szCs w:val="28"/>
          <w:lang w:val="en-GB"/>
        </w:rPr>
        <w:t xml:space="preserve"> </w:t>
      </w:r>
      <w:proofErr w:type="spellStart"/>
      <w:r w:rsidR="005476BD" w:rsidRPr="00F646A3">
        <w:rPr>
          <w:rFonts w:ascii="Arial" w:hAnsi="Arial" w:cs="Arial"/>
          <w:b/>
          <w:color w:val="7F7F7F"/>
          <w:sz w:val="28"/>
          <w:szCs w:val="28"/>
          <w:lang w:val="en-GB"/>
        </w:rPr>
        <w:t>r</w:t>
      </w:r>
      <w:r w:rsidR="006331FF" w:rsidRPr="00F646A3">
        <w:rPr>
          <w:rFonts w:ascii="Arial" w:hAnsi="Arial" w:cs="Arial"/>
          <w:b/>
          <w:color w:val="7F7F7F"/>
          <w:sz w:val="28"/>
          <w:szCs w:val="28"/>
          <w:lang w:val="en-GB"/>
        </w:rPr>
        <w:t>eal</w:t>
      </w:r>
      <w:r w:rsidR="00644817" w:rsidRPr="00F646A3">
        <w:rPr>
          <w:rFonts w:ascii="Arial" w:hAnsi="Arial" w:cs="Arial"/>
          <w:b/>
          <w:color w:val="7F7F7F"/>
          <w:sz w:val="28"/>
          <w:szCs w:val="28"/>
          <w:lang w:val="en-GB"/>
        </w:rPr>
        <w:t>time</w:t>
      </w:r>
      <w:proofErr w:type="spellEnd"/>
      <w:r w:rsidR="00644817" w:rsidRPr="00F646A3">
        <w:rPr>
          <w:rFonts w:ascii="Arial" w:hAnsi="Arial" w:cs="Arial"/>
          <w:b/>
          <w:color w:val="7F7F7F"/>
          <w:sz w:val="28"/>
          <w:szCs w:val="28"/>
          <w:lang w:val="en-GB"/>
        </w:rPr>
        <w:t xml:space="preserve"> RT-PCR</w:t>
      </w:r>
      <w:r w:rsidRPr="00F646A3">
        <w:rPr>
          <w:rFonts w:ascii="Arial" w:hAnsi="Arial" w:cs="Arial"/>
          <w:b/>
          <w:color w:val="7F7F7F"/>
          <w:sz w:val="28"/>
          <w:szCs w:val="28"/>
          <w:lang w:val="en-GB"/>
        </w:rPr>
        <w:t xml:space="preserve"> samples</w:t>
      </w:r>
    </w:p>
    <w:p w14:paraId="3B20EDA5" w14:textId="77777777" w:rsidR="008C7588" w:rsidRPr="001947D4" w:rsidRDefault="008C7588" w:rsidP="00644817">
      <w:pPr>
        <w:rPr>
          <w:rFonts w:asciiTheme="majorHAnsi" w:hAnsiTheme="majorHAnsi" w:cs="Arial"/>
          <w:b/>
          <w:color w:val="7F7F7F"/>
          <w:sz w:val="24"/>
          <w:lang w:val="en-GB"/>
        </w:rPr>
      </w:pPr>
    </w:p>
    <w:p w14:paraId="7949A1D6" w14:textId="2F2B8F9B" w:rsidR="00644817" w:rsidRPr="001947D4" w:rsidRDefault="00F646A3" w:rsidP="005D79CD">
      <w:pPr>
        <w:rPr>
          <w:rFonts w:asciiTheme="minorHAnsi" w:hAnsiTheme="minorHAnsi" w:cs="Arial"/>
          <w:b/>
          <w:color w:val="7F7F7F"/>
          <w:sz w:val="24"/>
          <w:lang w:val="en-GB"/>
        </w:rPr>
      </w:pPr>
      <w:r>
        <w:rPr>
          <w:rFonts w:asciiTheme="minorHAnsi" w:hAnsiTheme="minorHAnsi" w:cs="Arial"/>
          <w:b/>
          <w:color w:val="7F7F7F"/>
          <w:sz w:val="24"/>
          <w:lang w:val="en-GB"/>
        </w:rPr>
        <w:t xml:space="preserve">Equipment recommended to have available when sampling </w:t>
      </w:r>
      <w:proofErr w:type="spellStart"/>
      <w:r>
        <w:rPr>
          <w:rFonts w:asciiTheme="minorHAnsi" w:hAnsiTheme="minorHAnsi" w:cs="Arial"/>
          <w:b/>
          <w:color w:val="7F7F7F"/>
          <w:sz w:val="24"/>
          <w:lang w:val="en-GB"/>
        </w:rPr>
        <w:t>realtime</w:t>
      </w:r>
      <w:proofErr w:type="spellEnd"/>
      <w:r>
        <w:rPr>
          <w:rFonts w:asciiTheme="minorHAnsi" w:hAnsiTheme="minorHAnsi" w:cs="Arial"/>
          <w:b/>
          <w:color w:val="7F7F7F"/>
          <w:sz w:val="24"/>
          <w:lang w:val="en-GB"/>
        </w:rPr>
        <w:t xml:space="preserve"> RT-PCR:</w:t>
      </w:r>
    </w:p>
    <w:p w14:paraId="5CE2D40D" w14:textId="77777777" w:rsidR="00AC761C" w:rsidRPr="001947D4" w:rsidRDefault="00AC761C" w:rsidP="005D79CD">
      <w:pPr>
        <w:rPr>
          <w:rFonts w:asciiTheme="minorHAnsi" w:hAnsiTheme="minorHAnsi" w:cs="Arial"/>
          <w:b/>
          <w:color w:val="7F7F7F"/>
          <w:sz w:val="24"/>
          <w:lang w:val="en-GB"/>
        </w:rPr>
      </w:pPr>
    </w:p>
    <w:p w14:paraId="18D29936" w14:textId="246FC5E5" w:rsidR="00644817" w:rsidRPr="001947D4" w:rsidRDefault="005476BD" w:rsidP="00AC761C">
      <w:pPr>
        <w:pStyle w:val="ListParagraph"/>
        <w:numPr>
          <w:ilvl w:val="0"/>
          <w:numId w:val="7"/>
        </w:numPr>
        <w:rPr>
          <w:rFonts w:asciiTheme="majorHAnsi" w:hAnsiTheme="majorHAnsi" w:cs="Arial"/>
          <w:color w:val="7F7F7F"/>
          <w:sz w:val="22"/>
          <w:szCs w:val="22"/>
          <w:lang w:val="en-GB"/>
        </w:rPr>
      </w:pPr>
      <w:r w:rsidRPr="001947D4">
        <w:rPr>
          <w:rFonts w:asciiTheme="majorHAnsi" w:hAnsiTheme="majorHAnsi" w:cs="Arial"/>
          <w:color w:val="7F7F7F"/>
          <w:sz w:val="22"/>
          <w:szCs w:val="22"/>
          <w:lang w:val="en-GB"/>
        </w:rPr>
        <w:t>Ovarian fluid/milt</w:t>
      </w:r>
      <w:r w:rsidR="00F646A3">
        <w:rPr>
          <w:rFonts w:asciiTheme="majorHAnsi" w:hAnsiTheme="majorHAnsi" w:cs="Arial"/>
          <w:color w:val="7F7F7F"/>
          <w:sz w:val="22"/>
          <w:szCs w:val="22"/>
          <w:lang w:val="en-GB"/>
        </w:rPr>
        <w:t xml:space="preserve"> and ova</w:t>
      </w:r>
      <w:r w:rsidRPr="001947D4">
        <w:rPr>
          <w:rFonts w:asciiTheme="majorHAnsi" w:hAnsiTheme="majorHAnsi" w:cs="Arial"/>
          <w:color w:val="7F7F7F"/>
          <w:sz w:val="22"/>
          <w:szCs w:val="22"/>
          <w:lang w:val="en-GB"/>
        </w:rPr>
        <w:t>:</w:t>
      </w:r>
      <w:r w:rsidRPr="001947D4">
        <w:rPr>
          <w:rFonts w:asciiTheme="majorHAnsi" w:hAnsiTheme="majorHAnsi" w:cs="Arial"/>
          <w:color w:val="7F7F7F"/>
          <w:sz w:val="22"/>
          <w:szCs w:val="22"/>
          <w:lang w:val="en-GB"/>
        </w:rPr>
        <w:tab/>
        <w:t xml:space="preserve">barcode tube </w:t>
      </w:r>
      <w:r w:rsidRPr="001947D4">
        <w:rPr>
          <w:rFonts w:asciiTheme="majorHAnsi" w:hAnsiTheme="majorHAnsi" w:cs="Arial"/>
          <w:b/>
          <w:color w:val="7F7F7F"/>
          <w:sz w:val="22"/>
          <w:szCs w:val="22"/>
          <w:lang w:val="en-GB"/>
        </w:rPr>
        <w:t>containing RLT-buffer</w:t>
      </w:r>
    </w:p>
    <w:p w14:paraId="624C79DE" w14:textId="77645D13" w:rsidR="005476BD" w:rsidRPr="001947D4" w:rsidRDefault="00AC761C" w:rsidP="00AC761C">
      <w:pPr>
        <w:pStyle w:val="ListParagraph"/>
        <w:numPr>
          <w:ilvl w:val="0"/>
          <w:numId w:val="7"/>
        </w:numPr>
        <w:rPr>
          <w:rFonts w:asciiTheme="majorHAnsi" w:hAnsiTheme="majorHAnsi" w:cs="Arial"/>
          <w:color w:val="7F7F7F"/>
          <w:sz w:val="22"/>
          <w:szCs w:val="22"/>
          <w:lang w:val="en-GB"/>
        </w:rPr>
      </w:pPr>
      <w:r w:rsidRPr="001947D4">
        <w:rPr>
          <w:rFonts w:asciiTheme="majorHAnsi" w:hAnsiTheme="majorHAnsi" w:cs="Arial"/>
          <w:color w:val="7F7F7F"/>
          <w:sz w:val="22"/>
          <w:szCs w:val="22"/>
          <w:lang w:val="en-GB"/>
        </w:rPr>
        <w:t>F</w:t>
      </w:r>
      <w:r w:rsidR="005476BD" w:rsidRPr="001947D4">
        <w:rPr>
          <w:rFonts w:asciiTheme="majorHAnsi" w:hAnsiTheme="majorHAnsi" w:cs="Arial"/>
          <w:color w:val="7F7F7F"/>
          <w:sz w:val="22"/>
          <w:szCs w:val="22"/>
          <w:lang w:val="en-GB"/>
        </w:rPr>
        <w:t>ry/tissue:</w:t>
      </w:r>
      <w:r w:rsidR="005476BD" w:rsidRPr="001947D4">
        <w:rPr>
          <w:rFonts w:asciiTheme="majorHAnsi" w:hAnsiTheme="majorHAnsi" w:cs="Arial"/>
          <w:color w:val="7F7F7F"/>
          <w:sz w:val="22"/>
          <w:szCs w:val="22"/>
          <w:lang w:val="en-GB"/>
        </w:rPr>
        <w:tab/>
      </w:r>
      <w:r w:rsidR="005476BD" w:rsidRPr="001947D4">
        <w:rPr>
          <w:rFonts w:asciiTheme="majorHAnsi" w:hAnsiTheme="majorHAnsi" w:cs="Arial"/>
          <w:color w:val="7F7F7F"/>
          <w:sz w:val="22"/>
          <w:szCs w:val="22"/>
          <w:lang w:val="en-GB"/>
        </w:rPr>
        <w:tab/>
      </w:r>
      <w:r w:rsidR="00F646A3">
        <w:rPr>
          <w:rFonts w:asciiTheme="majorHAnsi" w:hAnsiTheme="majorHAnsi" w:cs="Arial"/>
          <w:color w:val="7F7F7F"/>
          <w:sz w:val="22"/>
          <w:szCs w:val="22"/>
          <w:lang w:val="en-GB"/>
        </w:rPr>
        <w:t xml:space="preserve">               </w:t>
      </w:r>
      <w:r w:rsidR="005476BD" w:rsidRPr="001947D4">
        <w:rPr>
          <w:rFonts w:asciiTheme="majorHAnsi" w:hAnsiTheme="majorHAnsi" w:cs="Arial"/>
          <w:color w:val="7F7F7F"/>
          <w:sz w:val="22"/>
          <w:szCs w:val="22"/>
          <w:lang w:val="en-GB"/>
        </w:rPr>
        <w:t xml:space="preserve">barcode tube </w:t>
      </w:r>
      <w:r w:rsidR="005476BD" w:rsidRPr="001947D4">
        <w:rPr>
          <w:rFonts w:asciiTheme="majorHAnsi" w:hAnsiTheme="majorHAnsi" w:cs="Arial"/>
          <w:b/>
          <w:color w:val="7F7F7F"/>
          <w:sz w:val="22"/>
          <w:szCs w:val="22"/>
          <w:lang w:val="en-GB"/>
        </w:rPr>
        <w:t xml:space="preserve">containing </w:t>
      </w:r>
      <w:proofErr w:type="spellStart"/>
      <w:r w:rsidR="00C867A3" w:rsidRPr="001947D4">
        <w:rPr>
          <w:rFonts w:asciiTheme="majorHAnsi" w:hAnsiTheme="majorHAnsi" w:cs="Arial"/>
          <w:b/>
          <w:color w:val="7F7F7F"/>
          <w:sz w:val="22"/>
          <w:szCs w:val="22"/>
          <w:lang w:val="en-GB"/>
        </w:rPr>
        <w:t>RNAlater</w:t>
      </w:r>
      <w:proofErr w:type="spellEnd"/>
    </w:p>
    <w:p w14:paraId="2AEC1DE7" w14:textId="49EFA9F7" w:rsidR="00644817" w:rsidRDefault="00644817" w:rsidP="00AC761C">
      <w:pPr>
        <w:pStyle w:val="ListParagraph"/>
        <w:numPr>
          <w:ilvl w:val="0"/>
          <w:numId w:val="7"/>
        </w:numPr>
        <w:rPr>
          <w:rFonts w:asciiTheme="majorHAnsi" w:hAnsiTheme="majorHAnsi" w:cs="Arial"/>
          <w:color w:val="7F7F7F"/>
          <w:sz w:val="22"/>
          <w:szCs w:val="22"/>
          <w:lang w:val="en-GB"/>
        </w:rPr>
      </w:pPr>
      <w:r w:rsidRPr="001947D4">
        <w:rPr>
          <w:rFonts w:asciiTheme="majorHAnsi" w:hAnsiTheme="majorHAnsi" w:cs="Arial"/>
          <w:color w:val="7F7F7F"/>
          <w:sz w:val="22"/>
          <w:szCs w:val="22"/>
          <w:lang w:val="en-GB"/>
        </w:rPr>
        <w:t>S</w:t>
      </w:r>
      <w:r w:rsidR="00F646A3">
        <w:rPr>
          <w:rFonts w:asciiTheme="majorHAnsi" w:hAnsiTheme="majorHAnsi" w:cs="Arial"/>
          <w:color w:val="7F7F7F"/>
          <w:sz w:val="22"/>
          <w:szCs w:val="22"/>
          <w:lang w:val="en-GB"/>
        </w:rPr>
        <w:t>tyrofoam box</w:t>
      </w:r>
    </w:p>
    <w:p w14:paraId="0A584FC3" w14:textId="4F2FE727" w:rsidR="00A86A1D" w:rsidRPr="001947D4" w:rsidRDefault="00A86A1D" w:rsidP="00AC761C">
      <w:pPr>
        <w:pStyle w:val="ListParagraph"/>
        <w:numPr>
          <w:ilvl w:val="0"/>
          <w:numId w:val="7"/>
        </w:numPr>
        <w:rPr>
          <w:rFonts w:asciiTheme="majorHAnsi" w:hAnsiTheme="majorHAnsi" w:cs="Arial"/>
          <w:color w:val="7F7F7F"/>
          <w:sz w:val="22"/>
          <w:szCs w:val="22"/>
          <w:lang w:val="en-GB"/>
        </w:rPr>
      </w:pPr>
      <w:r>
        <w:rPr>
          <w:rFonts w:asciiTheme="majorHAnsi" w:hAnsiTheme="majorHAnsi" w:cs="Arial"/>
          <w:color w:val="7F7F7F"/>
          <w:sz w:val="22"/>
          <w:szCs w:val="22"/>
          <w:lang w:val="en-GB"/>
        </w:rPr>
        <w:t>Cool packs</w:t>
      </w:r>
    </w:p>
    <w:p w14:paraId="3F44021B" w14:textId="0B4D79C6" w:rsidR="00644817" w:rsidRPr="001947D4" w:rsidRDefault="00F646A3" w:rsidP="00AC761C">
      <w:pPr>
        <w:pStyle w:val="ListParagraph"/>
        <w:numPr>
          <w:ilvl w:val="0"/>
          <w:numId w:val="7"/>
        </w:numPr>
        <w:rPr>
          <w:rFonts w:asciiTheme="majorHAnsi" w:hAnsiTheme="majorHAnsi" w:cs="Arial"/>
          <w:color w:val="7F7F7F"/>
          <w:sz w:val="22"/>
          <w:szCs w:val="22"/>
          <w:lang w:val="en-GB"/>
        </w:rPr>
      </w:pPr>
      <w:r>
        <w:rPr>
          <w:rFonts w:asciiTheme="majorHAnsi" w:hAnsiTheme="majorHAnsi" w:cs="Arial"/>
          <w:color w:val="7F7F7F"/>
          <w:sz w:val="22"/>
          <w:szCs w:val="22"/>
          <w:lang w:val="en-GB"/>
        </w:rPr>
        <w:t>F</w:t>
      </w:r>
      <w:r w:rsidR="00644817" w:rsidRPr="001947D4">
        <w:rPr>
          <w:rFonts w:asciiTheme="majorHAnsi" w:hAnsiTheme="majorHAnsi" w:cs="Arial"/>
          <w:color w:val="7F7F7F"/>
          <w:sz w:val="22"/>
          <w:szCs w:val="22"/>
          <w:lang w:val="en-GB"/>
        </w:rPr>
        <w:t xml:space="preserve">orceps and </w:t>
      </w:r>
      <w:r w:rsidR="00F82F25" w:rsidRPr="001947D4">
        <w:rPr>
          <w:rFonts w:asciiTheme="majorHAnsi" w:hAnsiTheme="majorHAnsi" w:cs="Arial"/>
          <w:color w:val="7F7F7F"/>
          <w:sz w:val="22"/>
          <w:szCs w:val="22"/>
          <w:lang w:val="en-GB"/>
        </w:rPr>
        <w:t>scalpels</w:t>
      </w:r>
    </w:p>
    <w:p w14:paraId="2F11A1D2" w14:textId="1E8E08AD" w:rsidR="00644817" w:rsidRPr="001947D4" w:rsidRDefault="00644817" w:rsidP="00AC761C">
      <w:pPr>
        <w:pStyle w:val="ListParagraph"/>
        <w:numPr>
          <w:ilvl w:val="0"/>
          <w:numId w:val="7"/>
        </w:numPr>
        <w:rPr>
          <w:rFonts w:asciiTheme="majorHAnsi" w:hAnsiTheme="majorHAnsi" w:cs="Arial"/>
          <w:color w:val="7F7F7F"/>
          <w:sz w:val="22"/>
          <w:szCs w:val="22"/>
          <w:lang w:val="en-GB"/>
        </w:rPr>
      </w:pPr>
      <w:r w:rsidRPr="001947D4">
        <w:rPr>
          <w:rFonts w:asciiTheme="majorHAnsi" w:hAnsiTheme="majorHAnsi" w:cs="Arial"/>
          <w:color w:val="7F7F7F"/>
          <w:sz w:val="22"/>
          <w:szCs w:val="22"/>
          <w:lang w:val="en-GB"/>
        </w:rPr>
        <w:t xml:space="preserve">Gas burner for sterilization </w:t>
      </w:r>
      <w:r w:rsidR="00A86A1D">
        <w:rPr>
          <w:rFonts w:asciiTheme="majorHAnsi" w:hAnsiTheme="majorHAnsi" w:cs="Arial"/>
          <w:color w:val="7F7F7F"/>
          <w:sz w:val="22"/>
          <w:szCs w:val="22"/>
          <w:lang w:val="en-GB"/>
        </w:rPr>
        <w:t>forceps</w:t>
      </w:r>
      <w:r w:rsidRPr="001947D4">
        <w:rPr>
          <w:rFonts w:asciiTheme="majorHAnsi" w:hAnsiTheme="majorHAnsi" w:cs="Arial"/>
          <w:color w:val="7F7F7F"/>
          <w:sz w:val="22"/>
          <w:szCs w:val="22"/>
          <w:lang w:val="en-GB"/>
        </w:rPr>
        <w:t xml:space="preserve"> and scalpels</w:t>
      </w:r>
    </w:p>
    <w:p w14:paraId="1BC6F7C1" w14:textId="4E2EB840" w:rsidR="00A86A1D" w:rsidRDefault="00F82F25" w:rsidP="00AC761C">
      <w:pPr>
        <w:pStyle w:val="ListParagraph"/>
        <w:numPr>
          <w:ilvl w:val="0"/>
          <w:numId w:val="5"/>
        </w:numPr>
        <w:rPr>
          <w:rFonts w:asciiTheme="majorHAnsi" w:hAnsiTheme="majorHAnsi" w:cs="Arial"/>
          <w:color w:val="7F7F7F"/>
          <w:sz w:val="22"/>
          <w:szCs w:val="22"/>
          <w:lang w:val="en-GB"/>
        </w:rPr>
      </w:pPr>
      <w:r w:rsidRPr="001947D4">
        <w:rPr>
          <w:rFonts w:asciiTheme="majorHAnsi" w:hAnsiTheme="majorHAnsi" w:cs="Arial"/>
          <w:color w:val="7F7F7F"/>
          <w:sz w:val="22"/>
          <w:szCs w:val="22"/>
          <w:lang w:val="en-GB"/>
        </w:rPr>
        <w:t xml:space="preserve">Clean surface for </w:t>
      </w:r>
      <w:r w:rsidR="00A86A1D">
        <w:rPr>
          <w:rFonts w:asciiTheme="majorHAnsi" w:hAnsiTheme="majorHAnsi" w:cs="Arial"/>
          <w:color w:val="7F7F7F"/>
          <w:sz w:val="22"/>
          <w:szCs w:val="22"/>
          <w:lang w:val="en-GB"/>
        </w:rPr>
        <w:t>trimming</w:t>
      </w:r>
      <w:r w:rsidR="00644817" w:rsidRPr="001947D4">
        <w:rPr>
          <w:rFonts w:asciiTheme="majorHAnsi" w:hAnsiTheme="majorHAnsi" w:cs="Arial"/>
          <w:color w:val="7F7F7F"/>
          <w:sz w:val="22"/>
          <w:szCs w:val="22"/>
          <w:lang w:val="en-GB"/>
        </w:rPr>
        <w:t xml:space="preserve"> tissue samples</w:t>
      </w:r>
    </w:p>
    <w:p w14:paraId="5279D13A" w14:textId="3BD06748" w:rsidR="00644817" w:rsidRPr="001947D4" w:rsidRDefault="00A86A1D" w:rsidP="00AC761C">
      <w:pPr>
        <w:pStyle w:val="ListParagraph"/>
        <w:numPr>
          <w:ilvl w:val="0"/>
          <w:numId w:val="5"/>
        </w:numPr>
        <w:rPr>
          <w:rFonts w:asciiTheme="majorHAnsi" w:hAnsiTheme="majorHAnsi" w:cs="Arial"/>
          <w:color w:val="7F7F7F"/>
          <w:sz w:val="22"/>
          <w:szCs w:val="22"/>
          <w:lang w:val="en-GB"/>
        </w:rPr>
      </w:pPr>
      <w:r>
        <w:rPr>
          <w:rFonts w:asciiTheme="majorHAnsi" w:hAnsiTheme="majorHAnsi" w:cs="Arial"/>
          <w:color w:val="7F7F7F"/>
          <w:sz w:val="22"/>
          <w:szCs w:val="22"/>
          <w:lang w:val="en-GB"/>
        </w:rPr>
        <w:t>Tissue paper</w:t>
      </w:r>
      <w:r w:rsidR="00644817" w:rsidRPr="001947D4">
        <w:rPr>
          <w:rFonts w:asciiTheme="majorHAnsi" w:hAnsiTheme="majorHAnsi" w:cs="Arial"/>
          <w:color w:val="7F7F7F"/>
          <w:sz w:val="22"/>
          <w:szCs w:val="22"/>
          <w:lang w:val="en-GB"/>
        </w:rPr>
        <w:t xml:space="preserve"> </w:t>
      </w:r>
    </w:p>
    <w:p w14:paraId="265C730A" w14:textId="77777777" w:rsidR="00873FE4" w:rsidRPr="001947D4" w:rsidRDefault="00873FE4" w:rsidP="00F67C73">
      <w:pPr>
        <w:tabs>
          <w:tab w:val="left" w:pos="480"/>
        </w:tabs>
        <w:rPr>
          <w:rFonts w:asciiTheme="majorHAnsi" w:hAnsiTheme="majorHAnsi" w:cs="Arial"/>
          <w:b/>
          <w:color w:val="7F7F7F"/>
          <w:sz w:val="22"/>
          <w:szCs w:val="22"/>
          <w:lang w:val="en-GB"/>
        </w:rPr>
      </w:pPr>
    </w:p>
    <w:p w14:paraId="0EA56194" w14:textId="77777777" w:rsidR="00A86A1D" w:rsidRDefault="00F82F25" w:rsidP="00644817">
      <w:pPr>
        <w:tabs>
          <w:tab w:val="left" w:pos="480"/>
        </w:tabs>
        <w:rPr>
          <w:rFonts w:asciiTheme="majorHAnsi" w:hAnsiTheme="majorHAnsi" w:cs="Arial"/>
          <w:color w:val="7F7F7F"/>
          <w:sz w:val="22"/>
          <w:szCs w:val="22"/>
          <w:lang w:val="en-GB"/>
        </w:rPr>
      </w:pPr>
      <w:r w:rsidRPr="001947D4">
        <w:rPr>
          <w:rFonts w:asciiTheme="majorHAnsi" w:hAnsiTheme="majorHAnsi" w:cs="Arial"/>
          <w:color w:val="7F7F7F"/>
          <w:sz w:val="22"/>
          <w:szCs w:val="22"/>
          <w:lang w:val="en-GB"/>
        </w:rPr>
        <w:t xml:space="preserve">The package with barcode tubes from PHARMAQ Analytiq contains </w:t>
      </w:r>
      <w:r w:rsidR="005C4622" w:rsidRPr="001947D4">
        <w:rPr>
          <w:rFonts w:asciiTheme="majorHAnsi" w:hAnsiTheme="majorHAnsi" w:cs="Arial"/>
          <w:color w:val="7F7F7F"/>
          <w:sz w:val="22"/>
          <w:szCs w:val="22"/>
          <w:lang w:val="en-GB"/>
        </w:rPr>
        <w:t xml:space="preserve">a </w:t>
      </w:r>
      <w:proofErr w:type="spellStart"/>
      <w:r w:rsidR="00A86A1D">
        <w:rPr>
          <w:rFonts w:asciiTheme="majorHAnsi" w:hAnsiTheme="majorHAnsi" w:cs="Arial"/>
          <w:color w:val="7F7F7F"/>
          <w:sz w:val="22"/>
          <w:szCs w:val="22"/>
          <w:lang w:val="en-GB"/>
        </w:rPr>
        <w:t>realtime</w:t>
      </w:r>
      <w:proofErr w:type="spellEnd"/>
      <w:r w:rsidR="00A86A1D">
        <w:rPr>
          <w:rFonts w:asciiTheme="majorHAnsi" w:hAnsiTheme="majorHAnsi" w:cs="Arial"/>
          <w:color w:val="7F7F7F"/>
          <w:sz w:val="22"/>
          <w:szCs w:val="22"/>
          <w:lang w:val="en-GB"/>
        </w:rPr>
        <w:t xml:space="preserve"> RT-PCR submission form</w:t>
      </w:r>
      <w:r w:rsidRPr="001947D4">
        <w:rPr>
          <w:rFonts w:asciiTheme="majorHAnsi" w:hAnsiTheme="majorHAnsi" w:cs="Arial"/>
          <w:color w:val="7F7F7F"/>
          <w:sz w:val="22"/>
          <w:szCs w:val="22"/>
          <w:lang w:val="en-GB"/>
        </w:rPr>
        <w:t xml:space="preserve">. </w:t>
      </w:r>
      <w:r w:rsidR="00415141" w:rsidRPr="001947D4">
        <w:rPr>
          <w:rFonts w:asciiTheme="majorHAnsi" w:hAnsiTheme="majorHAnsi" w:cs="Arial"/>
          <w:color w:val="7F7F7F"/>
          <w:sz w:val="22"/>
          <w:szCs w:val="22"/>
          <w:lang w:val="en-GB"/>
        </w:rPr>
        <w:t xml:space="preserve">We </w:t>
      </w:r>
      <w:r w:rsidRPr="001947D4">
        <w:rPr>
          <w:rFonts w:asciiTheme="majorHAnsi" w:hAnsiTheme="majorHAnsi" w:cs="Arial"/>
          <w:color w:val="7F7F7F"/>
          <w:sz w:val="22"/>
          <w:szCs w:val="22"/>
          <w:lang w:val="en-GB"/>
        </w:rPr>
        <w:t xml:space="preserve">recommend </w:t>
      </w:r>
      <w:r w:rsidR="005C4622" w:rsidRPr="001947D4">
        <w:rPr>
          <w:rFonts w:asciiTheme="majorHAnsi" w:hAnsiTheme="majorHAnsi" w:cs="Arial"/>
          <w:color w:val="7F7F7F"/>
          <w:sz w:val="22"/>
          <w:szCs w:val="22"/>
          <w:lang w:val="en-GB"/>
        </w:rPr>
        <w:t xml:space="preserve">that you </w:t>
      </w:r>
      <w:r w:rsidRPr="001947D4">
        <w:rPr>
          <w:rFonts w:asciiTheme="majorHAnsi" w:hAnsiTheme="majorHAnsi" w:cs="Arial"/>
          <w:color w:val="7F7F7F"/>
          <w:sz w:val="22"/>
          <w:szCs w:val="22"/>
          <w:lang w:val="en-GB"/>
        </w:rPr>
        <w:t>fill in the form as the samples are being taken.</w:t>
      </w:r>
    </w:p>
    <w:p w14:paraId="67BA2E12" w14:textId="77777777" w:rsidR="00C47CC5" w:rsidRDefault="00A86A1D" w:rsidP="00A86A1D">
      <w:pPr>
        <w:tabs>
          <w:tab w:val="left" w:pos="480"/>
        </w:tabs>
        <w:rPr>
          <w:rFonts w:asciiTheme="majorHAnsi" w:hAnsiTheme="majorHAnsi" w:cs="Arial"/>
          <w:color w:val="7F7F7F"/>
          <w:sz w:val="22"/>
          <w:szCs w:val="22"/>
        </w:rPr>
      </w:pPr>
      <w:r w:rsidRPr="00A86A1D">
        <w:rPr>
          <w:rFonts w:asciiTheme="majorHAnsi" w:hAnsiTheme="majorHAnsi" w:cs="Arial"/>
          <w:color w:val="7F7F7F"/>
          <w:sz w:val="22"/>
          <w:szCs w:val="22"/>
          <w:lang w:val="en-GB"/>
        </w:rPr>
        <w:t xml:space="preserve">The barcode tubes should be placed back in the rack after sampling, </w:t>
      </w:r>
      <w:r>
        <w:rPr>
          <w:rFonts w:asciiTheme="majorHAnsi" w:hAnsiTheme="majorHAnsi" w:cs="Arial"/>
          <w:color w:val="7F7F7F"/>
          <w:sz w:val="22"/>
          <w:szCs w:val="22"/>
          <w:lang w:val="en-GB"/>
        </w:rPr>
        <w:t xml:space="preserve">preferably sorted by tissue type. </w:t>
      </w:r>
      <w:r w:rsidRPr="00631251">
        <w:rPr>
          <w:rFonts w:asciiTheme="majorHAnsi" w:hAnsiTheme="majorHAnsi" w:cs="Arial"/>
          <w:color w:val="7F7F7F"/>
          <w:sz w:val="22"/>
          <w:szCs w:val="22"/>
        </w:rPr>
        <w:t>Empty racks are sent out upon request.</w:t>
      </w:r>
    </w:p>
    <w:p w14:paraId="52FC2957" w14:textId="77777777" w:rsidR="00C47CC5" w:rsidRDefault="00C47CC5" w:rsidP="00A86A1D">
      <w:pPr>
        <w:tabs>
          <w:tab w:val="left" w:pos="480"/>
        </w:tabs>
        <w:rPr>
          <w:rFonts w:asciiTheme="majorHAnsi" w:hAnsiTheme="majorHAnsi" w:cs="Arial"/>
          <w:color w:val="7F7F7F"/>
          <w:sz w:val="22"/>
          <w:szCs w:val="22"/>
        </w:rPr>
      </w:pPr>
    </w:p>
    <w:p w14:paraId="1DC0F69C" w14:textId="612B0347" w:rsidR="00C47CC5" w:rsidRPr="00B656FC" w:rsidRDefault="00C47CC5" w:rsidP="00C47CC5">
      <w:pPr>
        <w:ind w:left="510" w:right="510"/>
        <w:jc w:val="both"/>
        <w:rPr>
          <w:rFonts w:ascii="Cambria" w:eastAsia="MS Mincho" w:hAnsi="Cambria"/>
          <w:color w:val="7F7F7F"/>
          <w:sz w:val="22"/>
          <w:szCs w:val="24"/>
          <w:lang w:eastAsia="nb-NO"/>
        </w:rPr>
      </w:pPr>
      <w:r w:rsidRPr="00C47CC5">
        <w:rPr>
          <w:rFonts w:ascii="Cambria" w:eastAsia="MS Mincho" w:hAnsi="Cambria"/>
          <w:b/>
          <w:bCs/>
          <w:noProof/>
          <w:color w:val="F79646"/>
          <w:sz w:val="22"/>
          <w:szCs w:val="24"/>
          <w:lang w:val="nb-NO" w:eastAsia="nb-NO"/>
        </w:rPr>
        <mc:AlternateContent>
          <mc:Choice Requires="wps">
            <w:drawing>
              <wp:anchor distT="0" distB="0" distL="114300" distR="114300" simplePos="0" relativeHeight="251678720" behindDoc="0" locked="0" layoutInCell="1" allowOverlap="1" wp14:anchorId="0692845B" wp14:editId="7E54B84B">
                <wp:simplePos x="0" y="0"/>
                <wp:positionH relativeFrom="column">
                  <wp:posOffset>-309880</wp:posOffset>
                </wp:positionH>
                <wp:positionV relativeFrom="paragraph">
                  <wp:posOffset>200660</wp:posOffset>
                </wp:positionV>
                <wp:extent cx="6286500" cy="8477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6286500" cy="847725"/>
                        </a:xfrm>
                        <a:prstGeom prst="rect">
                          <a:avLst/>
                        </a:prstGeom>
                        <a:noFill/>
                        <a:ln w="952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AE1B6C" id="Rectangle 14" o:spid="_x0000_s1026" style="position:absolute;margin-left:-24.4pt;margin-top:15.8pt;width:495pt;height:66.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" filled="f" strokecolor="#f79646"/>
            </w:pict>
          </mc:Fallback>
        </mc:AlternateContent>
      </w:r>
    </w:p>
    <w:p w14:paraId="0EC17D3E" w14:textId="68069FBD" w:rsidR="00C47CC5" w:rsidRPr="00B656FC" w:rsidRDefault="00C47CC5" w:rsidP="00C47CC5">
      <w:pPr>
        <w:ind w:left="510" w:right="510"/>
        <w:jc w:val="both"/>
        <w:rPr>
          <w:rFonts w:ascii="Cambria" w:eastAsia="MS Mincho" w:hAnsi="Cambria"/>
          <w:b/>
          <w:bCs/>
          <w:color w:val="F79646"/>
          <w:sz w:val="22"/>
          <w:szCs w:val="24"/>
          <w:lang w:eastAsia="nb-NO"/>
          <w14:textFill>
            <w14:solidFill>
              <w14:srgbClr w14:val="F79646">
                <w14:lumMod w14:val="75000"/>
              </w14:srgbClr>
            </w14:solidFill>
          </w14:textFill>
        </w:rPr>
      </w:pPr>
    </w:p>
    <w:p w14:paraId="2FEE5A56" w14:textId="309394D5" w:rsidR="00C47CC5" w:rsidRPr="00C47CC5" w:rsidRDefault="00C47CC5" w:rsidP="00C47CC5">
      <w:pPr>
        <w:ind w:left="510" w:right="510"/>
        <w:jc w:val="center"/>
        <w:rPr>
          <w:rFonts w:ascii="Cambria" w:eastAsia="MS Mincho" w:hAnsi="Cambria"/>
          <w:b/>
          <w:bCs/>
          <w:color w:val="F79646"/>
          <w:sz w:val="22"/>
          <w:szCs w:val="24"/>
          <w:lang w:eastAsia="nb-NO"/>
          <w14:textFill>
            <w14:solidFill>
              <w14:srgbClr w14:val="F79646">
                <w14:lumMod w14:val="75000"/>
              </w14:srgbClr>
            </w14:solidFill>
          </w14:textFill>
        </w:rPr>
      </w:pPr>
      <w:r w:rsidRPr="00C47CC5">
        <w:rPr>
          <w:rFonts w:ascii="Cambria" w:eastAsia="MS Mincho" w:hAnsi="Cambria"/>
          <w:b/>
          <w:bCs/>
          <w:color w:val="F79646"/>
          <w:sz w:val="22"/>
          <w:szCs w:val="24"/>
          <w:lang w:eastAsia="nb-NO"/>
          <w14:textFill>
            <w14:solidFill>
              <w14:srgbClr w14:val="F79646">
                <w14:lumMod w14:val="75000"/>
              </w14:srgbClr>
            </w14:solidFill>
          </w14:textFill>
        </w:rPr>
        <w:t xml:space="preserve">NB </w:t>
      </w:r>
      <w:r>
        <w:rPr>
          <w:rFonts w:ascii="Cambria" w:eastAsia="MS Mincho" w:hAnsi="Cambria"/>
          <w:b/>
          <w:bCs/>
          <w:color w:val="F79646"/>
          <w:sz w:val="22"/>
          <w:szCs w:val="24"/>
          <w:lang w:eastAsia="nb-NO"/>
          <w14:textFill>
            <w14:solidFill>
              <w14:srgbClr w14:val="F79646">
                <w14:lumMod w14:val="75000"/>
              </w14:srgbClr>
            </w14:solidFill>
          </w14:textFill>
        </w:rPr>
        <w:t>Different</w:t>
      </w:r>
      <w:r w:rsidRPr="00C47CC5">
        <w:rPr>
          <w:rFonts w:ascii="Cambria" w:eastAsia="MS Mincho" w:hAnsi="Cambria"/>
          <w:b/>
          <w:bCs/>
          <w:color w:val="F79646"/>
          <w:sz w:val="22"/>
          <w:szCs w:val="24"/>
          <w:lang w:eastAsia="nb-NO"/>
          <w14:textFill>
            <w14:solidFill>
              <w14:srgbClr w14:val="F79646">
                <w14:lumMod w14:val="75000"/>
              </w14:srgbClr>
            </w14:solidFill>
          </w14:textFill>
        </w:rPr>
        <w:t xml:space="preserve"> tissues should not b</w:t>
      </w:r>
      <w:r>
        <w:rPr>
          <w:rFonts w:ascii="Cambria" w:eastAsia="MS Mincho" w:hAnsi="Cambria"/>
          <w:b/>
          <w:bCs/>
          <w:color w:val="F79646"/>
          <w:sz w:val="22"/>
          <w:szCs w:val="24"/>
          <w:lang w:eastAsia="nb-NO"/>
          <w14:textFill>
            <w14:solidFill>
              <w14:srgbClr w14:val="F79646">
                <w14:lumMod w14:val="75000"/>
              </w14:srgbClr>
            </w14:solidFill>
          </w14:textFill>
        </w:rPr>
        <w:t xml:space="preserve">e placed in the same sampling tube, as this can lead to the wrong tissue being used for analysis. It can also cause contamination between tissues. Use one sampling tube per tissue being sampled. </w:t>
      </w:r>
    </w:p>
    <w:p w14:paraId="660C7287" w14:textId="77777777" w:rsidR="00C47CC5" w:rsidRPr="00C47CC5" w:rsidRDefault="00C47CC5" w:rsidP="00C47CC5">
      <w:pPr>
        <w:ind w:left="510" w:right="510"/>
        <w:jc w:val="both"/>
        <w:rPr>
          <w:rFonts w:ascii="Cambria" w:eastAsia="MS Mincho" w:hAnsi="Cambria"/>
          <w:color w:val="7F7F7F"/>
          <w:sz w:val="22"/>
          <w:szCs w:val="24"/>
          <w:lang w:eastAsia="nb-NO"/>
        </w:rPr>
      </w:pPr>
      <w:r w:rsidRPr="00C47CC5">
        <w:rPr>
          <w:rFonts w:ascii="Cambria" w:eastAsia="MS Mincho" w:hAnsi="Cambria"/>
          <w:color w:val="7F7F7F"/>
          <w:sz w:val="22"/>
          <w:szCs w:val="24"/>
          <w:lang w:eastAsia="nb-NO"/>
        </w:rPr>
        <w:t xml:space="preserve">  </w:t>
      </w:r>
    </w:p>
    <w:p w14:paraId="338FB990" w14:textId="77777777" w:rsidR="00C47CC5" w:rsidRDefault="00C47CC5" w:rsidP="00A86A1D">
      <w:pPr>
        <w:tabs>
          <w:tab w:val="left" w:pos="480"/>
        </w:tabs>
        <w:rPr>
          <w:rFonts w:asciiTheme="majorHAnsi" w:hAnsiTheme="majorHAnsi" w:cs="Arial"/>
          <w:color w:val="7F7F7F"/>
          <w:sz w:val="22"/>
          <w:szCs w:val="22"/>
        </w:rPr>
      </w:pPr>
    </w:p>
    <w:p w14:paraId="543F1FF4" w14:textId="2ECAC260" w:rsidR="00250E26" w:rsidRPr="00631251" w:rsidRDefault="00A86A1D" w:rsidP="00A86A1D">
      <w:pPr>
        <w:tabs>
          <w:tab w:val="left" w:pos="480"/>
        </w:tabs>
        <w:rPr>
          <w:rFonts w:asciiTheme="majorHAnsi" w:hAnsiTheme="majorHAnsi" w:cs="Arial"/>
          <w:color w:val="7F7F7F"/>
          <w:sz w:val="22"/>
          <w:szCs w:val="22"/>
        </w:rPr>
      </w:pPr>
      <w:r w:rsidRPr="00631251">
        <w:rPr>
          <w:rFonts w:asciiTheme="majorHAnsi" w:hAnsiTheme="majorHAnsi" w:cs="Arial"/>
          <w:color w:val="7F7F7F"/>
          <w:sz w:val="22"/>
          <w:szCs w:val="22"/>
        </w:rPr>
        <w:t xml:space="preserve"> </w:t>
      </w:r>
    </w:p>
    <w:p w14:paraId="43B61FB9" w14:textId="7B780677" w:rsidR="00F82F25" w:rsidRPr="00250E26" w:rsidRDefault="00A86A1D" w:rsidP="00644817">
      <w:pPr>
        <w:tabs>
          <w:tab w:val="left" w:pos="480"/>
        </w:tabs>
        <w:rPr>
          <w:rFonts w:asciiTheme="majorHAnsi" w:hAnsiTheme="majorHAnsi" w:cs="Arial"/>
          <w:b/>
          <w:color w:val="7F7F7F"/>
          <w:sz w:val="22"/>
          <w:szCs w:val="22"/>
          <w:lang w:val="en-GB"/>
        </w:rPr>
      </w:pPr>
      <w:r>
        <w:rPr>
          <w:rFonts w:asciiTheme="majorHAnsi" w:hAnsiTheme="majorHAnsi" w:cs="Arial"/>
          <w:b/>
          <w:color w:val="7F7F7F"/>
          <w:sz w:val="22"/>
          <w:szCs w:val="22"/>
          <w:lang w:val="en-GB"/>
        </w:rPr>
        <w:t>All</w:t>
      </w:r>
      <w:r w:rsidR="00250E26" w:rsidRPr="00250E26">
        <w:rPr>
          <w:rFonts w:asciiTheme="majorHAnsi" w:hAnsiTheme="majorHAnsi" w:cs="Arial"/>
          <w:b/>
          <w:color w:val="7F7F7F"/>
          <w:sz w:val="22"/>
          <w:szCs w:val="22"/>
          <w:lang w:val="en-GB"/>
        </w:rPr>
        <w:t xml:space="preserve"> </w:t>
      </w:r>
      <w:r>
        <w:rPr>
          <w:rFonts w:asciiTheme="majorHAnsi" w:hAnsiTheme="majorHAnsi" w:cs="Arial"/>
          <w:b/>
          <w:color w:val="7F7F7F"/>
          <w:sz w:val="22"/>
          <w:szCs w:val="22"/>
          <w:lang w:val="en-GB"/>
        </w:rPr>
        <w:t>samples should be</w:t>
      </w:r>
      <w:r w:rsidR="00250E26">
        <w:rPr>
          <w:rFonts w:asciiTheme="majorHAnsi" w:hAnsiTheme="majorHAnsi" w:cs="Arial"/>
          <w:b/>
          <w:color w:val="7F7F7F"/>
          <w:sz w:val="22"/>
          <w:szCs w:val="22"/>
          <w:lang w:val="en-GB"/>
        </w:rPr>
        <w:t xml:space="preserve"> register</w:t>
      </w:r>
      <w:r>
        <w:rPr>
          <w:rFonts w:asciiTheme="majorHAnsi" w:hAnsiTheme="majorHAnsi" w:cs="Arial"/>
          <w:b/>
          <w:color w:val="7F7F7F"/>
          <w:sz w:val="22"/>
          <w:szCs w:val="22"/>
          <w:lang w:val="en-GB"/>
        </w:rPr>
        <w:t>ed</w:t>
      </w:r>
      <w:r w:rsidR="00250E26">
        <w:rPr>
          <w:rFonts w:asciiTheme="majorHAnsi" w:hAnsiTheme="majorHAnsi" w:cs="Arial"/>
          <w:b/>
          <w:color w:val="7F7F7F"/>
          <w:sz w:val="22"/>
          <w:szCs w:val="22"/>
          <w:lang w:val="en-GB"/>
        </w:rPr>
        <w:t xml:space="preserve"> electronically </w:t>
      </w:r>
      <w:r>
        <w:rPr>
          <w:rFonts w:asciiTheme="majorHAnsi" w:hAnsiTheme="majorHAnsi" w:cs="Arial"/>
          <w:b/>
          <w:color w:val="7F7F7F"/>
          <w:sz w:val="22"/>
          <w:szCs w:val="22"/>
          <w:lang w:val="en-GB"/>
        </w:rPr>
        <w:t xml:space="preserve">in our customer portal </w:t>
      </w:r>
      <w:r w:rsidR="00250E26" w:rsidRPr="00250E26">
        <w:rPr>
          <w:rFonts w:asciiTheme="majorHAnsi" w:hAnsiTheme="majorHAnsi" w:cs="Arial"/>
          <w:b/>
          <w:color w:val="7F7F7F"/>
          <w:sz w:val="22"/>
          <w:szCs w:val="22"/>
          <w:lang w:val="en-GB"/>
        </w:rPr>
        <w:t>before shipment.</w:t>
      </w:r>
    </w:p>
    <w:p w14:paraId="3CEBD4EC" w14:textId="77777777" w:rsidR="00F82F25" w:rsidRPr="001947D4" w:rsidRDefault="00F82F25" w:rsidP="00644817">
      <w:pPr>
        <w:tabs>
          <w:tab w:val="left" w:pos="480"/>
        </w:tabs>
        <w:rPr>
          <w:rFonts w:asciiTheme="majorHAnsi" w:hAnsiTheme="majorHAnsi" w:cs="Arial"/>
          <w:b/>
          <w:color w:val="7F7F7F"/>
          <w:sz w:val="24"/>
          <w:szCs w:val="24"/>
          <w:lang w:val="en-GB"/>
        </w:rPr>
      </w:pPr>
    </w:p>
    <w:p w14:paraId="580DCDD2" w14:textId="77777777" w:rsidR="001947D4" w:rsidRDefault="001947D4" w:rsidP="00575B17">
      <w:pPr>
        <w:rPr>
          <w:rFonts w:asciiTheme="minorHAnsi" w:hAnsiTheme="minorHAnsi" w:cs="Arial"/>
          <w:b/>
          <w:color w:val="7F7F7F"/>
          <w:sz w:val="24"/>
          <w:lang w:val="en-GB"/>
        </w:rPr>
      </w:pPr>
    </w:p>
    <w:p w14:paraId="71947944" w14:textId="5C9459B6" w:rsidR="00D82FBD" w:rsidRPr="001947D4" w:rsidRDefault="00A86A1D" w:rsidP="00575B17">
      <w:pPr>
        <w:rPr>
          <w:rFonts w:asciiTheme="minorHAnsi" w:hAnsiTheme="minorHAnsi" w:cs="Arial"/>
          <w:b/>
          <w:color w:val="7F7F7F"/>
          <w:sz w:val="24"/>
          <w:lang w:val="en-GB"/>
        </w:rPr>
      </w:pPr>
      <w:r>
        <w:rPr>
          <w:rFonts w:asciiTheme="minorHAnsi" w:hAnsiTheme="minorHAnsi" w:cs="Arial"/>
          <w:b/>
          <w:color w:val="7F7F7F"/>
          <w:sz w:val="24"/>
          <w:lang w:val="en-GB"/>
        </w:rPr>
        <w:t>S</w:t>
      </w:r>
      <w:r w:rsidR="00C73387" w:rsidRPr="001947D4">
        <w:rPr>
          <w:rFonts w:asciiTheme="minorHAnsi" w:hAnsiTheme="minorHAnsi" w:cs="Arial"/>
          <w:b/>
          <w:color w:val="7F7F7F"/>
          <w:sz w:val="24"/>
          <w:lang w:val="en-GB"/>
        </w:rPr>
        <w:t>ampling</w:t>
      </w:r>
      <w:r>
        <w:rPr>
          <w:rFonts w:asciiTheme="minorHAnsi" w:hAnsiTheme="minorHAnsi" w:cs="Arial"/>
          <w:b/>
          <w:color w:val="7F7F7F"/>
          <w:sz w:val="24"/>
          <w:lang w:val="en-GB"/>
        </w:rPr>
        <w:t xml:space="preserve"> Guide for </w:t>
      </w:r>
      <w:r w:rsidR="004A13CF">
        <w:rPr>
          <w:rFonts w:asciiTheme="minorHAnsi" w:hAnsiTheme="minorHAnsi" w:cs="Arial"/>
          <w:b/>
          <w:color w:val="7F7F7F"/>
          <w:sz w:val="24"/>
          <w:lang w:val="en-GB"/>
        </w:rPr>
        <w:t>H</w:t>
      </w:r>
      <w:r>
        <w:rPr>
          <w:rFonts w:asciiTheme="minorHAnsi" w:hAnsiTheme="minorHAnsi" w:cs="Arial"/>
          <w:b/>
          <w:color w:val="7F7F7F"/>
          <w:sz w:val="24"/>
          <w:lang w:val="en-GB"/>
        </w:rPr>
        <w:t xml:space="preserve">atchery </w:t>
      </w:r>
      <w:r w:rsidR="004A13CF">
        <w:rPr>
          <w:rFonts w:asciiTheme="minorHAnsi" w:hAnsiTheme="minorHAnsi" w:cs="Arial"/>
          <w:b/>
          <w:color w:val="7F7F7F"/>
          <w:sz w:val="24"/>
          <w:lang w:val="en-GB"/>
        </w:rPr>
        <w:t>S</w:t>
      </w:r>
      <w:r>
        <w:rPr>
          <w:rFonts w:asciiTheme="minorHAnsi" w:hAnsiTheme="minorHAnsi" w:cs="Arial"/>
          <w:b/>
          <w:color w:val="7F7F7F"/>
          <w:sz w:val="24"/>
          <w:lang w:val="en-GB"/>
        </w:rPr>
        <w:t>ize</w:t>
      </w:r>
      <w:r w:rsidR="004A13CF">
        <w:rPr>
          <w:rFonts w:asciiTheme="minorHAnsi" w:hAnsiTheme="minorHAnsi" w:cs="Arial"/>
          <w:b/>
          <w:color w:val="7F7F7F"/>
          <w:sz w:val="24"/>
          <w:lang w:val="en-GB"/>
        </w:rPr>
        <w:t>d</w:t>
      </w:r>
      <w:r>
        <w:rPr>
          <w:rFonts w:asciiTheme="minorHAnsi" w:hAnsiTheme="minorHAnsi" w:cs="Arial"/>
          <w:b/>
          <w:color w:val="7F7F7F"/>
          <w:sz w:val="24"/>
          <w:lang w:val="en-GB"/>
        </w:rPr>
        <w:t xml:space="preserve"> </w:t>
      </w:r>
      <w:r w:rsidR="004A13CF">
        <w:rPr>
          <w:rFonts w:asciiTheme="minorHAnsi" w:hAnsiTheme="minorHAnsi" w:cs="Arial"/>
          <w:b/>
          <w:color w:val="7F7F7F"/>
          <w:sz w:val="24"/>
          <w:lang w:val="en-GB"/>
        </w:rPr>
        <w:t>F</w:t>
      </w:r>
      <w:r>
        <w:rPr>
          <w:rFonts w:asciiTheme="minorHAnsi" w:hAnsiTheme="minorHAnsi" w:cs="Arial"/>
          <w:b/>
          <w:color w:val="7F7F7F"/>
          <w:sz w:val="24"/>
          <w:lang w:val="en-GB"/>
        </w:rPr>
        <w:t xml:space="preserve">ish and </w:t>
      </w:r>
      <w:r w:rsidR="004A13CF">
        <w:rPr>
          <w:rFonts w:asciiTheme="minorHAnsi" w:hAnsiTheme="minorHAnsi" w:cs="Arial"/>
          <w:b/>
          <w:color w:val="7F7F7F"/>
          <w:sz w:val="24"/>
          <w:lang w:val="en-GB"/>
        </w:rPr>
        <w:t>G</w:t>
      </w:r>
      <w:r>
        <w:rPr>
          <w:rFonts w:asciiTheme="minorHAnsi" w:hAnsiTheme="minorHAnsi" w:cs="Arial"/>
          <w:b/>
          <w:color w:val="7F7F7F"/>
          <w:sz w:val="24"/>
          <w:lang w:val="en-GB"/>
        </w:rPr>
        <w:t>rowers:</w:t>
      </w:r>
    </w:p>
    <w:p w14:paraId="67FD1C03" w14:textId="77777777" w:rsidR="006331FF" w:rsidRPr="001947D4" w:rsidRDefault="006331FF" w:rsidP="00575B17">
      <w:pPr>
        <w:rPr>
          <w:rFonts w:asciiTheme="majorHAnsi" w:hAnsiTheme="majorHAnsi" w:cs="Arial"/>
          <w:color w:val="7F7F7F"/>
          <w:sz w:val="24"/>
          <w:szCs w:val="24"/>
          <w:lang w:val="en-GB"/>
        </w:rPr>
      </w:pPr>
    </w:p>
    <w:p w14:paraId="74289819" w14:textId="55B9B4B7" w:rsidR="006331FF" w:rsidRPr="001947D4" w:rsidRDefault="006331FF" w:rsidP="00575B17">
      <w:pPr>
        <w:rPr>
          <w:rFonts w:asciiTheme="majorHAnsi" w:hAnsiTheme="majorHAnsi" w:cs="Frutiger-Roman"/>
          <w:color w:val="7F7F7F"/>
          <w:sz w:val="22"/>
          <w:szCs w:val="22"/>
          <w:lang w:val="en-GB"/>
        </w:rPr>
      </w:pPr>
      <w:r w:rsidRPr="001947D4">
        <w:rPr>
          <w:rFonts w:asciiTheme="majorHAnsi" w:hAnsiTheme="majorHAnsi" w:cs="Frutiger-Roman"/>
          <w:color w:val="7F7F7F"/>
          <w:sz w:val="22"/>
          <w:szCs w:val="22"/>
          <w:lang w:val="en-GB"/>
        </w:rPr>
        <w:t xml:space="preserve">Sampling for </w:t>
      </w:r>
      <w:r w:rsidR="00A86A1D">
        <w:rPr>
          <w:rFonts w:asciiTheme="majorHAnsi" w:hAnsiTheme="majorHAnsi" w:cs="Frutiger-Roman"/>
          <w:color w:val="7F7F7F"/>
          <w:sz w:val="22"/>
          <w:szCs w:val="22"/>
          <w:lang w:val="en-GB"/>
        </w:rPr>
        <w:t xml:space="preserve">real </w:t>
      </w:r>
      <w:r w:rsidRPr="001947D4">
        <w:rPr>
          <w:rFonts w:asciiTheme="majorHAnsi" w:hAnsiTheme="majorHAnsi" w:cs="Frutiger-Roman"/>
          <w:color w:val="7F7F7F"/>
          <w:sz w:val="22"/>
          <w:szCs w:val="22"/>
          <w:lang w:val="en-GB"/>
        </w:rPr>
        <w:t xml:space="preserve">RT-PCR should be performed </w:t>
      </w:r>
      <w:r w:rsidR="002F4B80" w:rsidRPr="001947D4">
        <w:rPr>
          <w:rFonts w:asciiTheme="majorHAnsi" w:hAnsiTheme="majorHAnsi" w:cs="Frutiger-Roman"/>
          <w:color w:val="7F7F7F"/>
          <w:sz w:val="22"/>
          <w:szCs w:val="22"/>
          <w:lang w:val="en-GB"/>
        </w:rPr>
        <w:t>using</w:t>
      </w:r>
      <w:r w:rsidRPr="001947D4">
        <w:rPr>
          <w:rFonts w:asciiTheme="majorHAnsi" w:hAnsiTheme="majorHAnsi" w:cs="Frutiger-Roman"/>
          <w:color w:val="7F7F7F"/>
          <w:sz w:val="22"/>
          <w:szCs w:val="22"/>
          <w:lang w:val="en-GB"/>
        </w:rPr>
        <w:t xml:space="preserve"> sterile technique to ensure that contamination is avoided.  </w:t>
      </w:r>
    </w:p>
    <w:p w14:paraId="545FDE55" w14:textId="77777777" w:rsidR="006331FF" w:rsidRPr="001947D4" w:rsidRDefault="006331FF" w:rsidP="00575B17">
      <w:pPr>
        <w:rPr>
          <w:rFonts w:asciiTheme="majorHAnsi" w:hAnsiTheme="majorHAnsi" w:cs="Frutiger-Roman"/>
          <w:color w:val="7F7F7F"/>
          <w:sz w:val="22"/>
          <w:szCs w:val="22"/>
          <w:lang w:val="en-GB"/>
        </w:rPr>
      </w:pPr>
    </w:p>
    <w:p w14:paraId="7CE14867" w14:textId="134C0528" w:rsidR="006331FF" w:rsidRPr="001947D4" w:rsidRDefault="006331FF" w:rsidP="0084403D">
      <w:pPr>
        <w:pStyle w:val="ListParagraph"/>
        <w:numPr>
          <w:ilvl w:val="0"/>
          <w:numId w:val="4"/>
        </w:numPr>
        <w:ind w:left="357" w:hanging="357"/>
        <w:rPr>
          <w:rFonts w:asciiTheme="majorHAnsi" w:hAnsiTheme="majorHAnsi" w:cs="Frutiger-Roman"/>
          <w:color w:val="7F7F7F"/>
          <w:sz w:val="22"/>
          <w:szCs w:val="22"/>
          <w:lang w:val="en-GB"/>
        </w:rPr>
      </w:pPr>
      <w:r w:rsidRPr="001947D4">
        <w:rPr>
          <w:rFonts w:asciiTheme="majorHAnsi" w:hAnsiTheme="majorHAnsi" w:cs="Frutiger-Roman"/>
          <w:color w:val="7F7F7F"/>
          <w:sz w:val="22"/>
          <w:szCs w:val="22"/>
          <w:lang w:val="en-GB"/>
        </w:rPr>
        <w:t xml:space="preserve">Use paper to remove tissue </w:t>
      </w:r>
      <w:r w:rsidR="00A86A1D">
        <w:rPr>
          <w:rFonts w:asciiTheme="majorHAnsi" w:hAnsiTheme="majorHAnsi" w:cs="Frutiger-Roman"/>
          <w:color w:val="7F7F7F"/>
          <w:sz w:val="22"/>
          <w:szCs w:val="22"/>
          <w:lang w:val="en-GB"/>
        </w:rPr>
        <w:t xml:space="preserve">residues </w:t>
      </w:r>
      <w:r w:rsidRPr="001947D4">
        <w:rPr>
          <w:rFonts w:asciiTheme="majorHAnsi" w:hAnsiTheme="majorHAnsi" w:cs="Frutiger-Roman"/>
          <w:color w:val="7F7F7F"/>
          <w:sz w:val="22"/>
          <w:szCs w:val="22"/>
          <w:lang w:val="en-GB"/>
        </w:rPr>
        <w:t>from the scalpel</w:t>
      </w:r>
    </w:p>
    <w:p w14:paraId="69A39C57" w14:textId="79A165A4" w:rsidR="006331FF" w:rsidRPr="001947D4" w:rsidRDefault="006331FF" w:rsidP="0084403D">
      <w:pPr>
        <w:pStyle w:val="ListParagraph"/>
        <w:numPr>
          <w:ilvl w:val="0"/>
          <w:numId w:val="4"/>
        </w:numPr>
        <w:ind w:left="357" w:hanging="357"/>
        <w:rPr>
          <w:rFonts w:asciiTheme="majorHAnsi" w:hAnsiTheme="majorHAnsi" w:cs="Frutiger-Roman"/>
          <w:color w:val="7F7F7F"/>
          <w:sz w:val="22"/>
          <w:szCs w:val="22"/>
          <w:lang w:val="en-GB"/>
        </w:rPr>
      </w:pPr>
      <w:r w:rsidRPr="001947D4">
        <w:rPr>
          <w:rFonts w:asciiTheme="majorHAnsi" w:hAnsiTheme="majorHAnsi" w:cs="Frutiger-Roman"/>
          <w:color w:val="7F7F7F"/>
          <w:sz w:val="22"/>
          <w:szCs w:val="22"/>
          <w:lang w:val="en-GB"/>
        </w:rPr>
        <w:t>Use a gas burner to sterilize the scalpel</w:t>
      </w:r>
      <w:r w:rsidR="006C7FF1" w:rsidRPr="001947D4">
        <w:rPr>
          <w:rFonts w:asciiTheme="majorHAnsi" w:hAnsiTheme="majorHAnsi" w:cs="Frutiger-Roman"/>
          <w:color w:val="7F7F7F"/>
          <w:sz w:val="22"/>
          <w:szCs w:val="22"/>
          <w:lang w:val="en-GB"/>
        </w:rPr>
        <w:t xml:space="preserve"> blade and </w:t>
      </w:r>
      <w:r w:rsidR="006C1964">
        <w:rPr>
          <w:rFonts w:asciiTheme="majorHAnsi" w:hAnsiTheme="majorHAnsi" w:cs="Frutiger-Roman"/>
          <w:color w:val="7F7F7F"/>
          <w:sz w:val="22"/>
          <w:szCs w:val="22"/>
          <w:lang w:val="en-GB"/>
        </w:rPr>
        <w:t>forceps</w:t>
      </w:r>
      <w:r w:rsidR="006C7FF1" w:rsidRPr="001947D4">
        <w:rPr>
          <w:rFonts w:asciiTheme="majorHAnsi" w:hAnsiTheme="majorHAnsi" w:cs="Frutiger-Roman"/>
          <w:color w:val="7F7F7F"/>
          <w:sz w:val="22"/>
          <w:szCs w:val="22"/>
          <w:lang w:val="en-GB"/>
        </w:rPr>
        <w:t xml:space="preserve"> between </w:t>
      </w:r>
      <w:r w:rsidR="00A86A1D">
        <w:rPr>
          <w:rFonts w:asciiTheme="majorHAnsi" w:hAnsiTheme="majorHAnsi" w:cs="Frutiger-Roman"/>
          <w:color w:val="7F7F7F"/>
          <w:sz w:val="22"/>
          <w:szCs w:val="22"/>
          <w:lang w:val="en-GB"/>
        </w:rPr>
        <w:t>different tissues and</w:t>
      </w:r>
      <w:r w:rsidR="006C7FF1" w:rsidRPr="001947D4">
        <w:rPr>
          <w:rFonts w:asciiTheme="majorHAnsi" w:hAnsiTheme="majorHAnsi" w:cs="Frutiger-Roman"/>
          <w:color w:val="7F7F7F"/>
          <w:sz w:val="22"/>
          <w:szCs w:val="22"/>
          <w:lang w:val="en-GB"/>
        </w:rPr>
        <w:t xml:space="preserve"> </w:t>
      </w:r>
      <w:r w:rsidR="00A86A1D">
        <w:rPr>
          <w:rFonts w:asciiTheme="majorHAnsi" w:hAnsiTheme="majorHAnsi" w:cs="Frutiger-Roman"/>
          <w:color w:val="7F7F7F"/>
          <w:sz w:val="22"/>
          <w:szCs w:val="22"/>
          <w:lang w:val="en-GB"/>
        </w:rPr>
        <w:t>individuals</w:t>
      </w:r>
    </w:p>
    <w:p w14:paraId="44B19870" w14:textId="5B515772" w:rsidR="006C7FF1" w:rsidRPr="001947D4" w:rsidRDefault="006C1964" w:rsidP="0084403D">
      <w:pPr>
        <w:pStyle w:val="ListParagraph"/>
        <w:numPr>
          <w:ilvl w:val="0"/>
          <w:numId w:val="4"/>
        </w:numPr>
        <w:ind w:left="357" w:hanging="357"/>
        <w:rPr>
          <w:rFonts w:asciiTheme="majorHAnsi" w:hAnsiTheme="majorHAnsi" w:cs="Frutiger-Roman"/>
          <w:color w:val="7F7F7F"/>
          <w:sz w:val="22"/>
          <w:szCs w:val="22"/>
          <w:lang w:val="en-GB"/>
        </w:rPr>
      </w:pPr>
      <w:r>
        <w:rPr>
          <w:rFonts w:asciiTheme="majorHAnsi" w:hAnsiTheme="majorHAnsi" w:cs="Frutiger-Roman"/>
          <w:color w:val="7F7F7F"/>
          <w:sz w:val="22"/>
          <w:szCs w:val="22"/>
          <w:lang w:val="en-GB"/>
        </w:rPr>
        <w:t>T</w:t>
      </w:r>
      <w:r w:rsidR="006C7FF1" w:rsidRPr="001947D4">
        <w:rPr>
          <w:rFonts w:asciiTheme="majorHAnsi" w:hAnsiTheme="majorHAnsi" w:cs="Frutiger-Roman"/>
          <w:color w:val="7F7F7F"/>
          <w:sz w:val="22"/>
          <w:szCs w:val="22"/>
          <w:lang w:val="en-GB"/>
        </w:rPr>
        <w:t xml:space="preserve">he sterile </w:t>
      </w:r>
      <w:r w:rsidR="001776FD" w:rsidRPr="001947D4">
        <w:rPr>
          <w:rFonts w:asciiTheme="majorHAnsi" w:hAnsiTheme="majorHAnsi" w:cs="Frutiger-Roman"/>
          <w:color w:val="7F7F7F"/>
          <w:sz w:val="22"/>
          <w:szCs w:val="22"/>
          <w:lang w:val="en-GB"/>
        </w:rPr>
        <w:t>interior</w:t>
      </w:r>
      <w:r w:rsidR="006C7FF1" w:rsidRPr="001947D4">
        <w:rPr>
          <w:rFonts w:asciiTheme="majorHAnsi" w:hAnsiTheme="majorHAnsi" w:cs="Frutiger-Roman"/>
          <w:color w:val="7F7F7F"/>
          <w:sz w:val="22"/>
          <w:szCs w:val="22"/>
          <w:lang w:val="en-GB"/>
        </w:rPr>
        <w:t xml:space="preserve"> of the scalpel blade packaging </w:t>
      </w:r>
      <w:r>
        <w:rPr>
          <w:rFonts w:asciiTheme="majorHAnsi" w:hAnsiTheme="majorHAnsi" w:cs="Frutiger-Roman"/>
          <w:color w:val="7F7F7F"/>
          <w:sz w:val="22"/>
          <w:szCs w:val="22"/>
          <w:lang w:val="en-GB"/>
        </w:rPr>
        <w:t xml:space="preserve">can be used </w:t>
      </w:r>
      <w:r w:rsidR="001776FD" w:rsidRPr="001947D4">
        <w:rPr>
          <w:rFonts w:asciiTheme="majorHAnsi" w:hAnsiTheme="majorHAnsi" w:cs="Frutiger-Roman"/>
          <w:color w:val="7F7F7F"/>
          <w:sz w:val="22"/>
          <w:szCs w:val="22"/>
          <w:lang w:val="en-GB"/>
        </w:rPr>
        <w:t xml:space="preserve">as a surface to trim </w:t>
      </w:r>
      <w:r w:rsidR="006C7FF1" w:rsidRPr="001947D4">
        <w:rPr>
          <w:rFonts w:asciiTheme="majorHAnsi" w:hAnsiTheme="majorHAnsi" w:cs="Frutiger-Roman"/>
          <w:color w:val="7F7F7F"/>
          <w:sz w:val="22"/>
          <w:szCs w:val="22"/>
          <w:lang w:val="en-GB"/>
        </w:rPr>
        <w:t>tissue</w:t>
      </w:r>
      <w:r w:rsidR="00A86A1D">
        <w:rPr>
          <w:rFonts w:asciiTheme="majorHAnsi" w:hAnsiTheme="majorHAnsi" w:cs="Frutiger-Roman"/>
          <w:color w:val="7F7F7F"/>
          <w:sz w:val="22"/>
          <w:szCs w:val="22"/>
          <w:lang w:val="en-GB"/>
        </w:rPr>
        <w:t>s on</w:t>
      </w:r>
    </w:p>
    <w:p w14:paraId="6C31CA90" w14:textId="038951E8" w:rsidR="006C7FF1" w:rsidRPr="001947D4" w:rsidRDefault="00C47CC5" w:rsidP="0084403D">
      <w:pPr>
        <w:pStyle w:val="ListParagraph"/>
        <w:numPr>
          <w:ilvl w:val="0"/>
          <w:numId w:val="4"/>
        </w:numPr>
        <w:ind w:left="357" w:hanging="357"/>
        <w:rPr>
          <w:rFonts w:asciiTheme="majorHAnsi" w:hAnsiTheme="majorHAnsi" w:cs="Frutiger-Roman"/>
          <w:color w:val="7F7F7F"/>
          <w:sz w:val="22"/>
          <w:szCs w:val="22"/>
          <w:lang w:val="en-GB"/>
        </w:rPr>
      </w:pPr>
      <w:r w:rsidRPr="0084403D">
        <w:rPr>
          <w:rFonts w:asciiTheme="majorHAnsi" w:hAnsiTheme="majorHAnsi" w:cs="Frutiger-Roman"/>
          <w:noProof/>
          <w:color w:val="7F7F7F"/>
          <w:sz w:val="22"/>
          <w:szCs w:val="22"/>
          <w:lang w:val="en-GB"/>
        </w:rPr>
        <mc:AlternateContent>
          <mc:Choice Requires="wps">
            <w:drawing>
              <wp:anchor distT="45720" distB="45720" distL="114300" distR="114300" simplePos="0" relativeHeight="251660288" behindDoc="0" locked="0" layoutInCell="1" allowOverlap="1" wp14:anchorId="0B1FB97C" wp14:editId="0694EBB4">
                <wp:simplePos x="0" y="0"/>
                <wp:positionH relativeFrom="column">
                  <wp:posOffset>4267200</wp:posOffset>
                </wp:positionH>
                <wp:positionV relativeFrom="paragraph">
                  <wp:posOffset>109855</wp:posOffset>
                </wp:positionV>
                <wp:extent cx="37147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noFill/>
                        <a:ln w="9525">
                          <a:noFill/>
                          <a:miter lim="800000"/>
                          <a:headEnd/>
                          <a:tailEnd/>
                        </a:ln>
                      </wps:spPr>
                      <wps:txbx>
                        <w:txbxContent>
                          <w:p w14:paraId="7463666A" w14:textId="77777777" w:rsidR="0084403D" w:rsidRPr="00D72DB2" w:rsidRDefault="0084403D" w:rsidP="0084403D">
                            <w:pPr>
                              <w:rPr>
                                <w:b/>
                                <w:color w:val="F2F2F2" w:themeColor="background1" w:themeShade="F2"/>
                              </w:rPr>
                            </w:pPr>
                            <w:r w:rsidRPr="00D72DB2">
                              <w:rPr>
                                <w:b/>
                                <w:color w:val="F2F2F2" w:themeColor="background1" w:themeShade="F2"/>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FB97C" id="_x0000_t202" coordsize="21600,21600" o:spt="202" path="m,l,21600r21600,l21600,xe">
                <v:stroke joinstyle="miter"/>
                <v:path gradientshapeok="t" o:connecttype="rect"/>
              </v:shapetype>
              <v:shape id="Text Box 2" o:spid="_x0000_s1026" type="#_x0000_t202" style="position:absolute;left:0;text-align:left;margin-left:336pt;margin-top:8.65pt;width:29.2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" filled="f" stroked="f">
                <v:textbox>
                  <w:txbxContent>
                    <w:p w14:paraId="7463666A" w14:textId="77777777" w:rsidR="0084403D" w:rsidRPr="00D72DB2" w:rsidRDefault="0084403D" w:rsidP="0084403D">
                      <w:pPr>
                        <w:rPr>
                          <w:b/>
                          <w:color w:val="F2F2F2" w:themeColor="background1" w:themeShade="F2"/>
                        </w:rPr>
                      </w:pPr>
                      <w:r w:rsidRPr="00D72DB2">
                        <w:rPr>
                          <w:b/>
                          <w:color w:val="F2F2F2" w:themeColor="background1" w:themeShade="F2"/>
                        </w:rPr>
                        <w:t xml:space="preserve"> 1</w:t>
                      </w:r>
                    </w:p>
                  </w:txbxContent>
                </v:textbox>
              </v:shape>
            </w:pict>
          </mc:Fallback>
        </mc:AlternateContent>
      </w:r>
      <w:r w:rsidR="0084403D" w:rsidRPr="0084403D">
        <w:rPr>
          <w:rFonts w:asciiTheme="majorHAnsi" w:hAnsiTheme="majorHAnsi" w:cs="Frutiger-Roman"/>
          <w:noProof/>
          <w:color w:val="7F7F7F"/>
          <w:sz w:val="22"/>
          <w:szCs w:val="22"/>
          <w:lang w:val="en-GB"/>
        </w:rPr>
        <w:drawing>
          <wp:anchor distT="0" distB="0" distL="114300" distR="114300" simplePos="0" relativeHeight="251659264" behindDoc="1" locked="0" layoutInCell="1" allowOverlap="1" wp14:anchorId="0B72168A" wp14:editId="41DAEDB1">
            <wp:simplePos x="0" y="0"/>
            <wp:positionH relativeFrom="column">
              <wp:posOffset>4311015</wp:posOffset>
            </wp:positionH>
            <wp:positionV relativeFrom="paragraph">
              <wp:posOffset>102235</wp:posOffset>
            </wp:positionV>
            <wp:extent cx="1384935" cy="1038225"/>
            <wp:effectExtent l="0" t="0" r="5715" b="9525"/>
            <wp:wrapTight wrapText="bothSides">
              <wp:wrapPolygon edited="0">
                <wp:start x="0" y="0"/>
                <wp:lineTo x="0" y="21402"/>
                <wp:lineTo x="21392" y="21402"/>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93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964">
        <w:rPr>
          <w:rFonts w:asciiTheme="majorHAnsi" w:hAnsiTheme="majorHAnsi" w:cs="Frutiger-Roman"/>
          <w:color w:val="7F7F7F"/>
          <w:sz w:val="22"/>
          <w:szCs w:val="22"/>
          <w:lang w:val="en-GB"/>
        </w:rPr>
        <w:t>C</w:t>
      </w:r>
      <w:r w:rsidR="006D6FFA" w:rsidRPr="001947D4">
        <w:rPr>
          <w:rFonts w:asciiTheme="majorHAnsi" w:hAnsiTheme="majorHAnsi" w:cs="Frutiger-Roman"/>
          <w:color w:val="7F7F7F"/>
          <w:sz w:val="22"/>
          <w:szCs w:val="22"/>
          <w:lang w:val="en-GB"/>
        </w:rPr>
        <w:t xml:space="preserve">ontact between </w:t>
      </w:r>
      <w:r w:rsidR="006C7FF1" w:rsidRPr="001947D4">
        <w:rPr>
          <w:rFonts w:asciiTheme="majorHAnsi" w:hAnsiTheme="majorHAnsi" w:cs="Frutiger-Roman"/>
          <w:color w:val="7F7F7F"/>
          <w:sz w:val="22"/>
          <w:szCs w:val="22"/>
          <w:lang w:val="en-GB"/>
        </w:rPr>
        <w:t>head kidney</w:t>
      </w:r>
      <w:r w:rsidR="00D741ED" w:rsidRPr="001947D4">
        <w:rPr>
          <w:rFonts w:asciiTheme="majorHAnsi" w:hAnsiTheme="majorHAnsi" w:cs="Frutiger-Roman"/>
          <w:color w:val="7F7F7F"/>
          <w:sz w:val="22"/>
          <w:szCs w:val="22"/>
          <w:lang w:val="en-GB"/>
        </w:rPr>
        <w:t>/</w:t>
      </w:r>
      <w:r w:rsidR="006C7FF1" w:rsidRPr="001947D4">
        <w:rPr>
          <w:rFonts w:asciiTheme="majorHAnsi" w:hAnsiTheme="majorHAnsi" w:cs="Frutiger-Roman"/>
          <w:color w:val="7F7F7F"/>
          <w:sz w:val="22"/>
          <w:szCs w:val="22"/>
          <w:lang w:val="en-GB"/>
        </w:rPr>
        <w:t xml:space="preserve">heart </w:t>
      </w:r>
      <w:r w:rsidR="006D6FFA" w:rsidRPr="001947D4">
        <w:rPr>
          <w:rFonts w:asciiTheme="majorHAnsi" w:hAnsiTheme="majorHAnsi" w:cs="Frutiger-Roman"/>
          <w:color w:val="7F7F7F"/>
          <w:sz w:val="22"/>
          <w:szCs w:val="22"/>
          <w:lang w:val="en-GB"/>
        </w:rPr>
        <w:t>tissue</w:t>
      </w:r>
      <w:r w:rsidR="006C1964">
        <w:rPr>
          <w:rFonts w:asciiTheme="majorHAnsi" w:hAnsiTheme="majorHAnsi" w:cs="Frutiger-Roman"/>
          <w:color w:val="7F7F7F"/>
          <w:sz w:val="22"/>
          <w:szCs w:val="22"/>
          <w:lang w:val="en-GB"/>
        </w:rPr>
        <w:t xml:space="preserve"> samples</w:t>
      </w:r>
      <w:r w:rsidR="006D6FFA" w:rsidRPr="001947D4">
        <w:rPr>
          <w:rFonts w:asciiTheme="majorHAnsi" w:hAnsiTheme="majorHAnsi" w:cs="Frutiger-Roman"/>
          <w:color w:val="7F7F7F"/>
          <w:sz w:val="22"/>
          <w:szCs w:val="22"/>
          <w:lang w:val="en-GB"/>
        </w:rPr>
        <w:t xml:space="preserve"> </w:t>
      </w:r>
      <w:r w:rsidR="00D741ED" w:rsidRPr="001947D4">
        <w:rPr>
          <w:rFonts w:asciiTheme="majorHAnsi" w:hAnsiTheme="majorHAnsi" w:cs="Frutiger-Roman"/>
          <w:color w:val="7F7F7F"/>
          <w:sz w:val="22"/>
          <w:szCs w:val="22"/>
          <w:lang w:val="en-GB"/>
        </w:rPr>
        <w:t>and</w:t>
      </w:r>
      <w:r w:rsidR="006C7FF1" w:rsidRPr="001947D4">
        <w:rPr>
          <w:rFonts w:asciiTheme="majorHAnsi" w:hAnsiTheme="majorHAnsi" w:cs="Frutiger-Roman"/>
          <w:color w:val="7F7F7F"/>
          <w:sz w:val="22"/>
          <w:szCs w:val="22"/>
          <w:lang w:val="en-GB"/>
        </w:rPr>
        <w:t xml:space="preserve"> the abdominal cavity</w:t>
      </w:r>
      <w:r w:rsidR="006C1964">
        <w:rPr>
          <w:rFonts w:asciiTheme="majorHAnsi" w:hAnsiTheme="majorHAnsi" w:cs="Frutiger-Roman"/>
          <w:color w:val="7F7F7F"/>
          <w:sz w:val="22"/>
          <w:szCs w:val="22"/>
          <w:lang w:val="en-GB"/>
        </w:rPr>
        <w:t xml:space="preserve"> should be avoided</w:t>
      </w:r>
    </w:p>
    <w:p w14:paraId="4D34FA43" w14:textId="722B8E1F" w:rsidR="006C7FF1" w:rsidRPr="001947D4" w:rsidRDefault="006C7FF1" w:rsidP="006C7FF1">
      <w:pPr>
        <w:rPr>
          <w:rFonts w:asciiTheme="majorHAnsi" w:hAnsiTheme="majorHAnsi" w:cs="Frutiger-Roman"/>
          <w:color w:val="7F7F7F"/>
          <w:sz w:val="22"/>
          <w:szCs w:val="22"/>
          <w:lang w:val="en-GB"/>
        </w:rPr>
      </w:pPr>
    </w:p>
    <w:p w14:paraId="0471B13D" w14:textId="52F45C64" w:rsidR="006C7FF1" w:rsidRPr="001947D4" w:rsidRDefault="006C7FF1" w:rsidP="006C7FF1">
      <w:pPr>
        <w:rPr>
          <w:rFonts w:asciiTheme="majorHAnsi" w:hAnsiTheme="majorHAnsi" w:cs="Frutiger-Roman"/>
          <w:color w:val="7F7F7F"/>
          <w:sz w:val="22"/>
          <w:szCs w:val="22"/>
          <w:lang w:val="en-GB"/>
        </w:rPr>
      </w:pPr>
      <w:r w:rsidRPr="001947D4">
        <w:rPr>
          <w:rFonts w:asciiTheme="majorHAnsi" w:hAnsiTheme="majorHAnsi" w:cs="Frutiger-Roman"/>
          <w:color w:val="7F7F7F"/>
          <w:sz w:val="22"/>
          <w:szCs w:val="22"/>
          <w:lang w:val="en-GB"/>
        </w:rPr>
        <w:t>The tissue samples should be the</w:t>
      </w:r>
      <w:r w:rsidR="00E22A3A" w:rsidRPr="001947D4">
        <w:rPr>
          <w:rFonts w:asciiTheme="majorHAnsi" w:hAnsiTheme="majorHAnsi" w:cs="Frutiger-Roman"/>
          <w:color w:val="7F7F7F"/>
          <w:sz w:val="22"/>
          <w:szCs w:val="22"/>
          <w:lang w:val="en-GB"/>
        </w:rPr>
        <w:t xml:space="preserve"> size</w:t>
      </w:r>
      <w:r w:rsidRPr="001947D4">
        <w:rPr>
          <w:rFonts w:asciiTheme="majorHAnsi" w:hAnsiTheme="majorHAnsi" w:cs="Frutiger-Roman"/>
          <w:color w:val="7F7F7F"/>
          <w:sz w:val="22"/>
          <w:szCs w:val="22"/>
          <w:lang w:val="en-GB"/>
        </w:rPr>
        <w:t xml:space="preserve"> </w:t>
      </w:r>
      <w:r w:rsidR="00C867A3" w:rsidRPr="001947D4">
        <w:rPr>
          <w:rFonts w:asciiTheme="majorHAnsi" w:hAnsiTheme="majorHAnsi" w:cs="Frutiger-Roman"/>
          <w:color w:val="7F7F7F"/>
          <w:sz w:val="22"/>
          <w:szCs w:val="22"/>
          <w:lang w:val="en-GB"/>
        </w:rPr>
        <w:t>of a match head</w:t>
      </w:r>
      <w:r w:rsidRPr="001947D4">
        <w:rPr>
          <w:rFonts w:asciiTheme="majorHAnsi" w:hAnsiTheme="majorHAnsi" w:cs="Frutiger-Roman"/>
          <w:color w:val="7F7F7F"/>
          <w:sz w:val="22"/>
          <w:szCs w:val="22"/>
          <w:lang w:val="en-GB"/>
        </w:rPr>
        <w:t>, 2x2x2mm. It is important that the tissue samples</w:t>
      </w:r>
      <w:r w:rsidR="006D6FFA" w:rsidRPr="001947D4">
        <w:rPr>
          <w:rFonts w:asciiTheme="majorHAnsi" w:hAnsiTheme="majorHAnsi" w:cs="Frutiger-Roman"/>
          <w:color w:val="7F7F7F"/>
          <w:sz w:val="22"/>
          <w:szCs w:val="22"/>
          <w:lang w:val="en-GB"/>
        </w:rPr>
        <w:t xml:space="preserve"> are</w:t>
      </w:r>
      <w:r w:rsidRPr="001947D4">
        <w:rPr>
          <w:rFonts w:asciiTheme="majorHAnsi" w:hAnsiTheme="majorHAnsi" w:cs="Frutiger-Roman"/>
          <w:color w:val="7F7F7F"/>
          <w:sz w:val="22"/>
          <w:szCs w:val="22"/>
          <w:lang w:val="en-GB"/>
        </w:rPr>
        <w:t xml:space="preserve"> </w:t>
      </w:r>
      <w:r w:rsidR="00C867A3" w:rsidRPr="001947D4">
        <w:rPr>
          <w:rFonts w:asciiTheme="majorHAnsi" w:hAnsiTheme="majorHAnsi" w:cs="Frutiger-Roman"/>
          <w:color w:val="7F7F7F"/>
          <w:sz w:val="22"/>
          <w:szCs w:val="22"/>
          <w:lang w:val="en-GB"/>
        </w:rPr>
        <w:t xml:space="preserve">properly immersed in the </w:t>
      </w:r>
      <w:r w:rsidR="006C1964">
        <w:rPr>
          <w:rFonts w:asciiTheme="majorHAnsi" w:hAnsiTheme="majorHAnsi" w:cs="Frutiger-Roman"/>
          <w:color w:val="7F7F7F"/>
          <w:sz w:val="22"/>
          <w:szCs w:val="22"/>
          <w:lang w:val="en-GB"/>
        </w:rPr>
        <w:t xml:space="preserve">conservation </w:t>
      </w:r>
      <w:r w:rsidR="00C867A3" w:rsidRPr="001947D4">
        <w:rPr>
          <w:rFonts w:asciiTheme="majorHAnsi" w:hAnsiTheme="majorHAnsi" w:cs="Frutiger-Roman"/>
          <w:color w:val="7F7F7F"/>
          <w:sz w:val="22"/>
          <w:szCs w:val="22"/>
          <w:lang w:val="en-GB"/>
        </w:rPr>
        <w:t>fluid</w:t>
      </w:r>
      <w:r w:rsidR="006D6FFA" w:rsidRPr="001947D4">
        <w:rPr>
          <w:rFonts w:asciiTheme="majorHAnsi" w:hAnsiTheme="majorHAnsi" w:cs="Frutiger-Roman"/>
          <w:color w:val="7F7F7F"/>
          <w:sz w:val="22"/>
          <w:szCs w:val="22"/>
          <w:lang w:val="en-GB"/>
        </w:rPr>
        <w:t xml:space="preserve"> in the sample tubes</w:t>
      </w:r>
      <w:r w:rsidR="0084403D">
        <w:rPr>
          <w:rFonts w:asciiTheme="majorHAnsi" w:hAnsiTheme="majorHAnsi" w:cs="Frutiger-Roman"/>
          <w:color w:val="7F7F7F"/>
          <w:sz w:val="22"/>
          <w:szCs w:val="22"/>
          <w:lang w:val="en-GB"/>
        </w:rPr>
        <w:t xml:space="preserve"> (1)</w:t>
      </w:r>
      <w:r w:rsidR="00C867A3" w:rsidRPr="001947D4">
        <w:rPr>
          <w:rFonts w:asciiTheme="majorHAnsi" w:hAnsiTheme="majorHAnsi" w:cs="Frutiger-Roman"/>
          <w:color w:val="7F7F7F"/>
          <w:sz w:val="22"/>
          <w:szCs w:val="22"/>
          <w:lang w:val="en-GB"/>
        </w:rPr>
        <w:t>.</w:t>
      </w:r>
    </w:p>
    <w:p w14:paraId="18A91CEC" w14:textId="6100A000" w:rsidR="00E22A3A" w:rsidRPr="001947D4" w:rsidRDefault="00E22A3A" w:rsidP="006C7FF1">
      <w:pPr>
        <w:rPr>
          <w:rFonts w:asciiTheme="majorHAnsi" w:hAnsiTheme="majorHAnsi" w:cs="Frutiger-Roman"/>
          <w:color w:val="7F7F7F"/>
          <w:sz w:val="22"/>
          <w:szCs w:val="22"/>
          <w:lang w:val="en-GB"/>
        </w:rPr>
      </w:pPr>
    </w:p>
    <w:p w14:paraId="38F70D1E" w14:textId="77777777" w:rsidR="006C7FF1" w:rsidRPr="001947D4" w:rsidRDefault="006C7FF1" w:rsidP="006C7FF1">
      <w:pPr>
        <w:rPr>
          <w:rFonts w:asciiTheme="majorHAnsi" w:hAnsiTheme="majorHAnsi" w:cs="Frutiger-Roman"/>
          <w:color w:val="7F7F7F"/>
          <w:sz w:val="22"/>
          <w:szCs w:val="22"/>
          <w:lang w:val="en-GB"/>
        </w:rPr>
      </w:pPr>
    </w:p>
    <w:p w14:paraId="78BF05E5" w14:textId="3C1CBBD1" w:rsidR="006C7FF1" w:rsidRPr="001947D4" w:rsidRDefault="006C1964" w:rsidP="006C7FF1">
      <w:pPr>
        <w:rPr>
          <w:rFonts w:asciiTheme="majorHAnsi" w:hAnsiTheme="majorHAnsi" w:cs="Frutiger-Roman"/>
          <w:color w:val="7F7F7F"/>
          <w:sz w:val="22"/>
          <w:szCs w:val="22"/>
          <w:lang w:val="en-GB"/>
        </w:rPr>
      </w:pPr>
      <w:r>
        <w:rPr>
          <w:rFonts w:asciiTheme="majorHAnsi" w:hAnsiTheme="majorHAnsi" w:cs="Frutiger-Roman"/>
          <w:color w:val="7F7F7F"/>
          <w:sz w:val="22"/>
          <w:szCs w:val="22"/>
          <w:lang w:val="en-GB"/>
        </w:rPr>
        <w:t>ALEVINS</w:t>
      </w:r>
      <w:r w:rsidR="006C7FF1" w:rsidRPr="001947D4">
        <w:rPr>
          <w:rFonts w:asciiTheme="majorHAnsi" w:hAnsiTheme="majorHAnsi" w:cs="Frutiger-Roman"/>
          <w:color w:val="7F7F7F"/>
          <w:sz w:val="22"/>
          <w:szCs w:val="22"/>
          <w:lang w:val="en-GB"/>
        </w:rPr>
        <w:t>:</w:t>
      </w:r>
      <w:r w:rsidR="00C867A3" w:rsidRPr="001947D4">
        <w:rPr>
          <w:rFonts w:asciiTheme="majorHAnsi" w:hAnsiTheme="majorHAnsi" w:cs="Frutiger-Roman"/>
          <w:color w:val="7F7F7F"/>
          <w:sz w:val="22"/>
          <w:szCs w:val="22"/>
          <w:lang w:val="en-GB"/>
        </w:rPr>
        <w:tab/>
      </w:r>
      <w:r w:rsidR="00C867A3" w:rsidRPr="001947D4">
        <w:rPr>
          <w:rFonts w:asciiTheme="majorHAnsi" w:hAnsiTheme="majorHAnsi" w:cs="Frutiger-Roman"/>
          <w:color w:val="7F7F7F"/>
          <w:sz w:val="22"/>
          <w:szCs w:val="22"/>
          <w:lang w:val="en-GB"/>
        </w:rPr>
        <w:tab/>
      </w:r>
      <w:r w:rsidR="00C867A3" w:rsidRPr="001947D4">
        <w:rPr>
          <w:rFonts w:asciiTheme="majorHAnsi" w:hAnsiTheme="majorHAnsi" w:cs="Frutiger-Roman"/>
          <w:color w:val="7F7F7F"/>
          <w:sz w:val="22"/>
          <w:szCs w:val="22"/>
          <w:lang w:val="en-GB"/>
        </w:rPr>
        <w:tab/>
        <w:t xml:space="preserve">Place the whole </w:t>
      </w:r>
      <w:r>
        <w:rPr>
          <w:rFonts w:asciiTheme="majorHAnsi" w:hAnsiTheme="majorHAnsi" w:cs="Frutiger-Roman"/>
          <w:color w:val="7F7F7F"/>
          <w:sz w:val="22"/>
          <w:szCs w:val="22"/>
          <w:lang w:val="en-GB"/>
        </w:rPr>
        <w:t>alevin</w:t>
      </w:r>
      <w:r w:rsidR="006C7FF1" w:rsidRPr="001947D4">
        <w:rPr>
          <w:rFonts w:asciiTheme="majorHAnsi" w:hAnsiTheme="majorHAnsi" w:cs="Frutiger-Roman"/>
          <w:color w:val="7F7F7F"/>
          <w:sz w:val="22"/>
          <w:szCs w:val="22"/>
          <w:lang w:val="en-GB"/>
        </w:rPr>
        <w:t xml:space="preserve"> in a tube with </w:t>
      </w:r>
      <w:proofErr w:type="spellStart"/>
      <w:r w:rsidR="00C867A3" w:rsidRPr="001947D4">
        <w:rPr>
          <w:rFonts w:asciiTheme="majorHAnsi" w:hAnsiTheme="majorHAnsi" w:cs="Frutiger-Roman"/>
          <w:color w:val="7F7F7F"/>
          <w:sz w:val="22"/>
          <w:szCs w:val="22"/>
          <w:lang w:val="en-GB"/>
        </w:rPr>
        <w:t>RNAlater</w:t>
      </w:r>
      <w:proofErr w:type="spellEnd"/>
    </w:p>
    <w:p w14:paraId="535225C4" w14:textId="594D089D" w:rsidR="006C7FF1" w:rsidRPr="001947D4" w:rsidRDefault="006C1964" w:rsidP="006C1964">
      <w:pPr>
        <w:ind w:left="2832" w:hanging="2832"/>
        <w:rPr>
          <w:rFonts w:asciiTheme="majorHAnsi" w:hAnsiTheme="majorHAnsi" w:cs="Frutiger-Roman"/>
          <w:color w:val="7F7F7F"/>
          <w:sz w:val="22"/>
          <w:szCs w:val="22"/>
          <w:lang w:val="en-GB"/>
        </w:rPr>
      </w:pPr>
      <w:r>
        <w:rPr>
          <w:rFonts w:asciiTheme="majorHAnsi" w:hAnsiTheme="majorHAnsi" w:cs="Frutiger-Roman"/>
          <w:color w:val="7F7F7F"/>
          <w:sz w:val="22"/>
          <w:szCs w:val="22"/>
          <w:lang w:val="en-GB"/>
        </w:rPr>
        <w:t>LARGER FRY</w:t>
      </w:r>
      <w:r w:rsidR="009565E1" w:rsidRPr="001947D4">
        <w:rPr>
          <w:rFonts w:asciiTheme="majorHAnsi" w:hAnsiTheme="majorHAnsi" w:cs="Frutiger-Roman"/>
          <w:color w:val="7F7F7F"/>
          <w:sz w:val="22"/>
          <w:szCs w:val="22"/>
          <w:lang w:val="en-GB"/>
        </w:rPr>
        <w:t>:</w:t>
      </w:r>
      <w:r w:rsidR="009565E1" w:rsidRPr="001947D4">
        <w:rPr>
          <w:rFonts w:asciiTheme="majorHAnsi" w:hAnsiTheme="majorHAnsi" w:cs="Frutiger-Roman"/>
          <w:color w:val="7F7F7F"/>
          <w:sz w:val="22"/>
          <w:szCs w:val="22"/>
          <w:lang w:val="en-GB"/>
        </w:rPr>
        <w:tab/>
      </w:r>
      <w:r>
        <w:rPr>
          <w:rFonts w:asciiTheme="majorHAnsi" w:hAnsiTheme="majorHAnsi" w:cs="Frutiger-Roman"/>
          <w:color w:val="7F7F7F"/>
          <w:sz w:val="22"/>
          <w:szCs w:val="22"/>
          <w:lang w:val="en-GB"/>
        </w:rPr>
        <w:t>T</w:t>
      </w:r>
      <w:r w:rsidR="00C86FB3" w:rsidRPr="001947D4">
        <w:rPr>
          <w:rFonts w:asciiTheme="majorHAnsi" w:hAnsiTheme="majorHAnsi" w:cs="Frutiger-Roman"/>
          <w:color w:val="7F7F7F"/>
          <w:sz w:val="22"/>
          <w:szCs w:val="22"/>
          <w:lang w:val="en-GB"/>
        </w:rPr>
        <w:t xml:space="preserve">he </w:t>
      </w:r>
      <w:r w:rsidR="009565E1" w:rsidRPr="001947D4">
        <w:rPr>
          <w:rFonts w:asciiTheme="majorHAnsi" w:hAnsiTheme="majorHAnsi" w:cs="Frutiger-Roman"/>
          <w:color w:val="7F7F7F"/>
          <w:sz w:val="22"/>
          <w:szCs w:val="22"/>
          <w:lang w:val="en-GB"/>
        </w:rPr>
        <w:t xml:space="preserve">head </w:t>
      </w:r>
      <w:r>
        <w:rPr>
          <w:rFonts w:asciiTheme="majorHAnsi" w:hAnsiTheme="majorHAnsi" w:cs="Frutiger-Roman"/>
          <w:color w:val="7F7F7F"/>
          <w:sz w:val="22"/>
          <w:szCs w:val="22"/>
          <w:lang w:val="en-GB"/>
        </w:rPr>
        <w:t xml:space="preserve">is cut </w:t>
      </w:r>
      <w:r w:rsidR="00C86FB3" w:rsidRPr="001947D4">
        <w:rPr>
          <w:rFonts w:asciiTheme="majorHAnsi" w:hAnsiTheme="majorHAnsi" w:cs="Frutiger-Roman"/>
          <w:color w:val="7F7F7F"/>
          <w:sz w:val="22"/>
          <w:szCs w:val="22"/>
          <w:lang w:val="en-GB"/>
        </w:rPr>
        <w:t xml:space="preserve">just </w:t>
      </w:r>
      <w:r w:rsidR="009565E1" w:rsidRPr="001947D4">
        <w:rPr>
          <w:rFonts w:asciiTheme="majorHAnsi" w:hAnsiTheme="majorHAnsi" w:cs="Frutiger-Roman"/>
          <w:color w:val="7F7F7F"/>
          <w:sz w:val="22"/>
          <w:szCs w:val="22"/>
          <w:lang w:val="en-GB"/>
        </w:rPr>
        <w:t xml:space="preserve">behind the operculum, </w:t>
      </w:r>
      <w:r>
        <w:rPr>
          <w:rFonts w:asciiTheme="majorHAnsi" w:hAnsiTheme="majorHAnsi" w:cs="Frutiger-Roman"/>
          <w:color w:val="7F7F7F"/>
          <w:sz w:val="22"/>
          <w:szCs w:val="22"/>
          <w:lang w:val="en-GB"/>
        </w:rPr>
        <w:t xml:space="preserve">and if necessary, can be cut in half </w:t>
      </w:r>
      <w:r w:rsidR="009565E1" w:rsidRPr="001947D4">
        <w:rPr>
          <w:rFonts w:asciiTheme="majorHAnsi" w:hAnsiTheme="majorHAnsi" w:cs="Frutiger-Roman"/>
          <w:color w:val="7F7F7F"/>
          <w:sz w:val="22"/>
          <w:szCs w:val="22"/>
          <w:lang w:val="en-GB"/>
        </w:rPr>
        <w:t xml:space="preserve">before </w:t>
      </w:r>
      <w:r w:rsidR="00C86FB3" w:rsidRPr="001947D4">
        <w:rPr>
          <w:rFonts w:asciiTheme="majorHAnsi" w:hAnsiTheme="majorHAnsi" w:cs="Frutiger-Roman"/>
          <w:color w:val="7F7F7F"/>
          <w:sz w:val="22"/>
          <w:szCs w:val="22"/>
          <w:lang w:val="en-GB"/>
        </w:rPr>
        <w:t xml:space="preserve">being placed </w:t>
      </w:r>
      <w:r w:rsidR="009565E1" w:rsidRPr="001947D4">
        <w:rPr>
          <w:rFonts w:asciiTheme="majorHAnsi" w:hAnsiTheme="majorHAnsi" w:cs="Frutiger-Roman"/>
          <w:color w:val="7F7F7F"/>
          <w:sz w:val="22"/>
          <w:szCs w:val="22"/>
          <w:lang w:val="en-GB"/>
        </w:rPr>
        <w:t xml:space="preserve">in a tube with </w:t>
      </w:r>
      <w:proofErr w:type="spellStart"/>
      <w:r w:rsidR="00C867A3" w:rsidRPr="001947D4">
        <w:rPr>
          <w:rFonts w:asciiTheme="majorHAnsi" w:hAnsiTheme="majorHAnsi" w:cs="Frutiger-Roman"/>
          <w:color w:val="7F7F7F"/>
          <w:sz w:val="22"/>
          <w:szCs w:val="22"/>
          <w:lang w:val="en-GB"/>
        </w:rPr>
        <w:t>RNAlater</w:t>
      </w:r>
      <w:proofErr w:type="spellEnd"/>
      <w:r w:rsidR="009565E1" w:rsidRPr="001947D4">
        <w:rPr>
          <w:rFonts w:asciiTheme="majorHAnsi" w:hAnsiTheme="majorHAnsi" w:cs="Frutiger-Roman"/>
          <w:color w:val="7F7F7F"/>
          <w:sz w:val="22"/>
          <w:szCs w:val="22"/>
          <w:lang w:val="en-GB"/>
        </w:rPr>
        <w:t xml:space="preserve">. </w:t>
      </w:r>
      <w:r w:rsidR="00C86FB3" w:rsidRPr="001947D4">
        <w:rPr>
          <w:rFonts w:asciiTheme="majorHAnsi" w:hAnsiTheme="majorHAnsi" w:cs="Frutiger-Roman"/>
          <w:color w:val="7F7F7F"/>
          <w:sz w:val="22"/>
          <w:szCs w:val="22"/>
          <w:lang w:val="en-GB"/>
        </w:rPr>
        <w:t>It is i</w:t>
      </w:r>
      <w:r w:rsidR="009565E1" w:rsidRPr="001947D4">
        <w:rPr>
          <w:rFonts w:asciiTheme="majorHAnsi" w:hAnsiTheme="majorHAnsi" w:cs="Frutiger-Roman"/>
          <w:color w:val="7F7F7F"/>
          <w:sz w:val="22"/>
          <w:szCs w:val="22"/>
          <w:lang w:val="en-GB"/>
        </w:rPr>
        <w:t>mportant to include gills, heart and kidney</w:t>
      </w:r>
      <w:r w:rsidR="00C86FB3" w:rsidRPr="001947D4">
        <w:rPr>
          <w:rFonts w:asciiTheme="majorHAnsi" w:hAnsiTheme="majorHAnsi" w:cs="Frutiger-Roman"/>
          <w:color w:val="7F7F7F"/>
          <w:sz w:val="22"/>
          <w:szCs w:val="22"/>
          <w:lang w:val="en-GB"/>
        </w:rPr>
        <w:t xml:space="preserve"> </w:t>
      </w:r>
      <w:r>
        <w:rPr>
          <w:rFonts w:asciiTheme="majorHAnsi" w:hAnsiTheme="majorHAnsi" w:cs="Frutiger-Roman"/>
          <w:color w:val="7F7F7F"/>
          <w:sz w:val="22"/>
          <w:szCs w:val="22"/>
          <w:lang w:val="en-GB"/>
        </w:rPr>
        <w:t>in the section</w:t>
      </w:r>
      <w:r w:rsidR="009565E1" w:rsidRPr="001947D4">
        <w:rPr>
          <w:rFonts w:asciiTheme="majorHAnsi" w:hAnsiTheme="majorHAnsi" w:cs="Frutiger-Roman"/>
          <w:color w:val="7F7F7F"/>
          <w:sz w:val="22"/>
          <w:szCs w:val="22"/>
          <w:lang w:val="en-GB"/>
        </w:rPr>
        <w:t>.</w:t>
      </w:r>
    </w:p>
    <w:p w14:paraId="0ABA9341" w14:textId="77777777" w:rsidR="00C47CC5" w:rsidRDefault="00C47CC5" w:rsidP="00E22A3A">
      <w:pPr>
        <w:spacing w:line="360" w:lineRule="auto"/>
        <w:ind w:left="2832" w:hanging="2832"/>
        <w:rPr>
          <w:rFonts w:asciiTheme="majorHAnsi" w:hAnsiTheme="majorHAnsi" w:cs="Frutiger-Roman"/>
          <w:color w:val="7F7F7F"/>
          <w:sz w:val="22"/>
          <w:szCs w:val="22"/>
          <w:lang w:val="en-GB"/>
        </w:rPr>
      </w:pPr>
    </w:p>
    <w:p w14:paraId="117FA88C" w14:textId="101EDABF" w:rsidR="009565E1" w:rsidRPr="001947D4" w:rsidRDefault="009565E1" w:rsidP="00E22A3A">
      <w:pPr>
        <w:spacing w:line="360" w:lineRule="auto"/>
        <w:ind w:left="2832" w:hanging="2832"/>
        <w:rPr>
          <w:rFonts w:asciiTheme="majorHAnsi" w:hAnsiTheme="majorHAnsi" w:cs="Frutiger-Roman"/>
          <w:color w:val="7F7F7F"/>
          <w:sz w:val="22"/>
          <w:szCs w:val="22"/>
          <w:lang w:val="en-GB"/>
        </w:rPr>
      </w:pPr>
      <w:r w:rsidRPr="001947D4">
        <w:rPr>
          <w:rFonts w:asciiTheme="majorHAnsi" w:hAnsiTheme="majorHAnsi" w:cs="Frutiger-Roman"/>
          <w:color w:val="7F7F7F"/>
          <w:sz w:val="22"/>
          <w:szCs w:val="22"/>
          <w:lang w:val="en-GB"/>
        </w:rPr>
        <w:t>SMOLT</w:t>
      </w:r>
      <w:r w:rsidR="006C1964">
        <w:rPr>
          <w:rFonts w:asciiTheme="majorHAnsi" w:hAnsiTheme="majorHAnsi" w:cs="Frutiger-Roman"/>
          <w:color w:val="7F7F7F"/>
          <w:sz w:val="22"/>
          <w:szCs w:val="22"/>
          <w:lang w:val="en-GB"/>
        </w:rPr>
        <w:t>S</w:t>
      </w:r>
      <w:r w:rsidRPr="001947D4">
        <w:rPr>
          <w:rFonts w:asciiTheme="majorHAnsi" w:hAnsiTheme="majorHAnsi" w:cs="Frutiger-Roman"/>
          <w:color w:val="7F7F7F"/>
          <w:sz w:val="22"/>
          <w:szCs w:val="22"/>
          <w:lang w:val="en-GB"/>
        </w:rPr>
        <w:t>/</w:t>
      </w:r>
      <w:r w:rsidR="006C1964">
        <w:rPr>
          <w:rFonts w:asciiTheme="majorHAnsi" w:hAnsiTheme="majorHAnsi" w:cs="Frutiger-Roman"/>
          <w:color w:val="7F7F7F"/>
          <w:sz w:val="22"/>
          <w:szCs w:val="22"/>
          <w:lang w:val="en-GB"/>
        </w:rPr>
        <w:t>GROWERS</w:t>
      </w:r>
      <w:r w:rsidRPr="001947D4">
        <w:rPr>
          <w:rFonts w:asciiTheme="majorHAnsi" w:hAnsiTheme="majorHAnsi" w:cs="Frutiger-Roman"/>
          <w:color w:val="7F7F7F"/>
          <w:sz w:val="22"/>
          <w:szCs w:val="22"/>
          <w:lang w:val="en-GB"/>
        </w:rPr>
        <w:t>:</w:t>
      </w:r>
    </w:p>
    <w:p w14:paraId="6971BC41" w14:textId="35D6A1A9" w:rsidR="009565E1" w:rsidRPr="001947D4" w:rsidRDefault="009565E1" w:rsidP="00E22A3A">
      <w:pPr>
        <w:autoSpaceDE w:val="0"/>
        <w:autoSpaceDN w:val="0"/>
        <w:adjustRightInd w:val="0"/>
        <w:rPr>
          <w:rFonts w:asciiTheme="majorHAnsi" w:hAnsiTheme="majorHAnsi" w:cs="Frutiger-Roman"/>
          <w:color w:val="7F7F7F"/>
          <w:sz w:val="22"/>
          <w:szCs w:val="22"/>
          <w:lang w:val="en-GB"/>
        </w:rPr>
      </w:pPr>
      <w:r w:rsidRPr="0084403D">
        <w:rPr>
          <w:rFonts w:asciiTheme="majorHAnsi" w:hAnsiTheme="majorHAnsi" w:cs="Frutiger-Bold"/>
          <w:bCs/>
          <w:color w:val="F79646" w:themeColor="accent6"/>
          <w:sz w:val="22"/>
          <w:szCs w:val="22"/>
          <w:lang w:val="en-GB"/>
        </w:rPr>
        <w:lastRenderedPageBreak/>
        <w:t>01.</w:t>
      </w:r>
      <w:r w:rsidRPr="001947D4">
        <w:rPr>
          <w:rFonts w:asciiTheme="majorHAnsi" w:hAnsiTheme="majorHAnsi" w:cs="Frutiger-Bold"/>
          <w:b/>
          <w:bCs/>
          <w:color w:val="7F7F7F"/>
          <w:sz w:val="22"/>
          <w:szCs w:val="22"/>
          <w:lang w:val="en-GB"/>
        </w:rPr>
        <w:t xml:space="preserve"> </w:t>
      </w:r>
      <w:r w:rsidRPr="001947D4">
        <w:rPr>
          <w:rFonts w:asciiTheme="majorHAnsi" w:hAnsiTheme="majorHAnsi" w:cs="Frutiger-Roman"/>
          <w:color w:val="7F7F7F"/>
          <w:sz w:val="22"/>
          <w:szCs w:val="22"/>
          <w:lang w:val="en-GB"/>
        </w:rPr>
        <w:t xml:space="preserve">Gill </w:t>
      </w:r>
      <w:r w:rsidR="00C867A3" w:rsidRPr="001947D4">
        <w:rPr>
          <w:rFonts w:asciiTheme="majorHAnsi" w:hAnsiTheme="majorHAnsi" w:cs="Frutiger-Roman"/>
          <w:color w:val="7F7F7F"/>
          <w:sz w:val="22"/>
          <w:szCs w:val="22"/>
          <w:lang w:val="en-GB"/>
        </w:rPr>
        <w:t xml:space="preserve">(arch number 2) </w:t>
      </w:r>
      <w:r w:rsidRPr="001947D4">
        <w:rPr>
          <w:rFonts w:asciiTheme="majorHAnsi" w:hAnsiTheme="majorHAnsi" w:cs="Frutiger-Roman"/>
          <w:color w:val="7F7F7F"/>
          <w:sz w:val="22"/>
          <w:szCs w:val="22"/>
          <w:lang w:val="en-GB"/>
        </w:rPr>
        <w:t>and skin should be sampled first</w:t>
      </w:r>
      <w:r w:rsidR="0084403D">
        <w:rPr>
          <w:rFonts w:asciiTheme="majorHAnsi" w:hAnsiTheme="majorHAnsi" w:cs="Frutiger-Roman"/>
          <w:color w:val="7F7F7F"/>
          <w:sz w:val="22"/>
          <w:szCs w:val="22"/>
          <w:lang w:val="en-GB"/>
        </w:rPr>
        <w:t xml:space="preserve"> (2A, 2B and 2C)</w:t>
      </w:r>
    </w:p>
    <w:p w14:paraId="4B4FE8B2" w14:textId="65BCEE71" w:rsidR="009565E1" w:rsidRDefault="0084403D" w:rsidP="00E22A3A">
      <w:pPr>
        <w:autoSpaceDE w:val="0"/>
        <w:autoSpaceDN w:val="0"/>
        <w:adjustRightInd w:val="0"/>
        <w:rPr>
          <w:rFonts w:asciiTheme="majorHAnsi" w:hAnsiTheme="majorHAnsi" w:cs="Frutiger-Roman"/>
          <w:color w:val="7F7F7F"/>
          <w:sz w:val="22"/>
          <w:szCs w:val="22"/>
          <w:lang w:val="en-GB"/>
        </w:rPr>
      </w:pPr>
      <w:r w:rsidRPr="0084403D">
        <w:rPr>
          <w:noProof/>
          <w:color w:val="F79646" w:themeColor="accent6"/>
          <w:sz w:val="22"/>
          <w:szCs w:val="22"/>
        </w:rPr>
        <mc:AlternateContent>
          <mc:Choice Requires="wps">
            <w:drawing>
              <wp:anchor distT="45720" distB="45720" distL="114300" distR="114300" simplePos="0" relativeHeight="251669504" behindDoc="0" locked="0" layoutInCell="1" allowOverlap="1" wp14:anchorId="1D282893" wp14:editId="4DEF70F7">
                <wp:simplePos x="0" y="0"/>
                <wp:positionH relativeFrom="column">
                  <wp:posOffset>3776345</wp:posOffset>
                </wp:positionH>
                <wp:positionV relativeFrom="paragraph">
                  <wp:posOffset>1149985</wp:posOffset>
                </wp:positionV>
                <wp:extent cx="371475" cy="381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81000"/>
                        </a:xfrm>
                        <a:prstGeom prst="rect">
                          <a:avLst/>
                        </a:prstGeom>
                        <a:noFill/>
                        <a:ln w="9525">
                          <a:noFill/>
                          <a:miter lim="800000"/>
                          <a:headEnd/>
                          <a:tailEnd/>
                        </a:ln>
                      </wps:spPr>
                      <wps:txbx>
                        <w:txbxContent>
                          <w:p w14:paraId="5E275443" w14:textId="77777777" w:rsidR="0084403D" w:rsidRPr="00DA6762" w:rsidRDefault="0084403D" w:rsidP="0084403D">
                            <w:pPr>
                              <w:rPr>
                                <w:b/>
                                <w:color w:val="595959" w:themeColor="text1" w:themeTint="A6"/>
                              </w:rPr>
                            </w:pPr>
                            <w:r w:rsidRPr="00DA6762">
                              <w:rPr>
                                <w:color w:val="595959" w:themeColor="text1" w:themeTint="A6"/>
                              </w:rPr>
                              <w:t xml:space="preserve"> </w:t>
                            </w:r>
                            <w:r w:rsidRPr="00DA6762">
                              <w:rPr>
                                <w:b/>
                                <w:color w:val="595959" w:themeColor="text1" w:themeTint="A6"/>
                              </w:rPr>
                              <w:t>2C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82893" id="_x0000_s1027" type="#_x0000_t202" style="position:absolute;margin-left:297.35pt;margin-top:90.55pt;width:29.25pt;height:3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" filled="f" stroked="f">
                <v:textbox>
                  <w:txbxContent>
                    <w:p w14:paraId="5E275443" w14:textId="77777777" w:rsidR="0084403D" w:rsidRPr="00DA6762" w:rsidRDefault="0084403D" w:rsidP="0084403D">
                      <w:pPr>
                        <w:rPr>
                          <w:b/>
                          <w:color w:val="595959" w:themeColor="text1" w:themeTint="A6"/>
                        </w:rPr>
                      </w:pPr>
                      <w:r w:rsidRPr="00DA6762">
                        <w:rPr>
                          <w:color w:val="595959" w:themeColor="text1" w:themeTint="A6"/>
                        </w:rPr>
                        <w:t xml:space="preserve"> </w:t>
                      </w:r>
                      <w:r w:rsidRPr="00DA6762">
                        <w:rPr>
                          <w:b/>
                          <w:color w:val="595959" w:themeColor="text1" w:themeTint="A6"/>
                        </w:rPr>
                        <w:t>2C</w:t>
                      </w:r>
                    </w:p>
                  </w:txbxContent>
                </v:textbox>
                <w10:wrap type="square"/>
              </v:shape>
            </w:pict>
          </mc:Fallback>
        </mc:AlternateContent>
      </w:r>
      <w:r w:rsidRPr="0084403D">
        <w:rPr>
          <w:rFonts w:asciiTheme="majorHAnsi" w:hAnsiTheme="majorHAnsi" w:cs="Frutiger-Roman"/>
          <w:noProof/>
          <w:color w:val="F79646" w:themeColor="accent6"/>
          <w:sz w:val="22"/>
          <w:szCs w:val="22"/>
          <w:lang w:val="en-GB"/>
        </w:rPr>
        <mc:AlternateContent>
          <mc:Choice Requires="wps">
            <w:drawing>
              <wp:anchor distT="45720" distB="45720" distL="114300" distR="114300" simplePos="0" relativeHeight="251665408" behindDoc="0" locked="0" layoutInCell="1" allowOverlap="1" wp14:anchorId="2665AA3B" wp14:editId="50E8BB63">
                <wp:simplePos x="0" y="0"/>
                <wp:positionH relativeFrom="column">
                  <wp:posOffset>600075</wp:posOffset>
                </wp:positionH>
                <wp:positionV relativeFrom="paragraph">
                  <wp:posOffset>1286510</wp:posOffset>
                </wp:positionV>
                <wp:extent cx="428625" cy="2952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95275"/>
                        </a:xfrm>
                        <a:prstGeom prst="rect">
                          <a:avLst/>
                        </a:prstGeom>
                        <a:noFill/>
                        <a:ln w="9525">
                          <a:noFill/>
                          <a:miter lim="800000"/>
                          <a:headEnd/>
                          <a:tailEnd/>
                        </a:ln>
                      </wps:spPr>
                      <wps:txbx>
                        <w:txbxContent>
                          <w:p w14:paraId="39494C13" w14:textId="77777777" w:rsidR="0084403D" w:rsidRPr="00D72DB2" w:rsidRDefault="0084403D" w:rsidP="0084403D">
                            <w:pPr>
                              <w:rPr>
                                <w:b/>
                                <w:color w:val="595959" w:themeColor="text1" w:themeTint="A6"/>
                              </w:rPr>
                            </w:pPr>
                            <w:r w:rsidRPr="00D72DB2">
                              <w:rPr>
                                <w:b/>
                                <w:color w:val="595959" w:themeColor="text1" w:themeTint="A6"/>
                              </w:rPr>
                              <w:t xml:space="preserve"> 2A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5AA3B" id="_x0000_s1028" type="#_x0000_t202" style="position:absolute;margin-left:47.25pt;margin-top:101.3pt;width:33.7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" filled="f" stroked="f">
                <v:textbox>
                  <w:txbxContent>
                    <w:p w14:paraId="39494C13" w14:textId="77777777" w:rsidR="0084403D" w:rsidRPr="00D72DB2" w:rsidRDefault="0084403D" w:rsidP="0084403D">
                      <w:pPr>
                        <w:rPr>
                          <w:b/>
                          <w:color w:val="595959" w:themeColor="text1" w:themeTint="A6"/>
                        </w:rPr>
                      </w:pPr>
                      <w:r w:rsidRPr="00D72DB2">
                        <w:rPr>
                          <w:b/>
                          <w:color w:val="595959" w:themeColor="text1" w:themeTint="A6"/>
                        </w:rPr>
                        <w:t xml:space="preserve"> 2A</w:t>
                      </w:r>
                    </w:p>
                  </w:txbxContent>
                </v:textbox>
                <w10:wrap type="square"/>
              </v:shape>
            </w:pict>
          </mc:Fallback>
        </mc:AlternateContent>
      </w:r>
      <w:r w:rsidRPr="0084403D">
        <w:rPr>
          <w:rFonts w:asciiTheme="majorHAnsi" w:hAnsiTheme="majorHAnsi" w:cs="Frutiger-Roman"/>
          <w:noProof/>
          <w:color w:val="F79646" w:themeColor="accent6"/>
          <w:sz w:val="22"/>
          <w:szCs w:val="22"/>
          <w:lang w:val="en-GB"/>
        </w:rPr>
        <mc:AlternateContent>
          <mc:Choice Requires="wps">
            <w:drawing>
              <wp:anchor distT="45720" distB="45720" distL="114300" distR="114300" simplePos="0" relativeHeight="251666432" behindDoc="0" locked="0" layoutInCell="1" allowOverlap="1" wp14:anchorId="3342DC3D" wp14:editId="2BDF632E">
                <wp:simplePos x="0" y="0"/>
                <wp:positionH relativeFrom="column">
                  <wp:posOffset>2047240</wp:posOffset>
                </wp:positionH>
                <wp:positionV relativeFrom="paragraph">
                  <wp:posOffset>1286510</wp:posOffset>
                </wp:positionV>
                <wp:extent cx="390525" cy="247015"/>
                <wp:effectExtent l="0" t="0" r="0"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015"/>
                        </a:xfrm>
                        <a:prstGeom prst="rect">
                          <a:avLst/>
                        </a:prstGeom>
                        <a:noFill/>
                        <a:ln w="9525">
                          <a:noFill/>
                          <a:miter lim="800000"/>
                          <a:headEnd/>
                          <a:tailEnd/>
                        </a:ln>
                      </wps:spPr>
                      <wps:txbx>
                        <w:txbxContent>
                          <w:p w14:paraId="0CE9839E" w14:textId="77777777" w:rsidR="0084403D" w:rsidRPr="00D72DB2" w:rsidRDefault="0084403D" w:rsidP="0084403D">
                            <w:pPr>
                              <w:rPr>
                                <w:b/>
                                <w:color w:val="595959" w:themeColor="text1" w:themeTint="A6"/>
                              </w:rPr>
                            </w:pPr>
                            <w:r w:rsidRPr="00DA6762">
                              <w:rPr>
                                <w:color w:val="595959" w:themeColor="text1" w:themeTint="A6"/>
                              </w:rPr>
                              <w:t xml:space="preserve"> </w:t>
                            </w:r>
                            <w:r w:rsidRPr="00D72DB2">
                              <w:rPr>
                                <w:b/>
                                <w:color w:val="595959" w:themeColor="text1" w:themeTint="A6"/>
                              </w:rPr>
                              <w:t>2B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2DC3D" id="_x0000_s1029" type="#_x0000_t202" style="position:absolute;margin-left:161.2pt;margin-top:101.3pt;width:30.75pt;height:19.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" filled="f" stroked="f">
                <v:textbox>
                  <w:txbxContent>
                    <w:p w14:paraId="0CE9839E" w14:textId="77777777" w:rsidR="0084403D" w:rsidRPr="00D72DB2" w:rsidRDefault="0084403D" w:rsidP="0084403D">
                      <w:pPr>
                        <w:rPr>
                          <w:b/>
                          <w:color w:val="595959" w:themeColor="text1" w:themeTint="A6"/>
                        </w:rPr>
                      </w:pPr>
                      <w:r w:rsidRPr="00DA6762">
                        <w:rPr>
                          <w:color w:val="595959" w:themeColor="text1" w:themeTint="A6"/>
                        </w:rPr>
                        <w:t xml:space="preserve"> </w:t>
                      </w:r>
                      <w:r w:rsidRPr="00D72DB2">
                        <w:rPr>
                          <w:b/>
                          <w:color w:val="595959" w:themeColor="text1" w:themeTint="A6"/>
                        </w:rPr>
                        <w:t>2B</w:t>
                      </w:r>
                    </w:p>
                  </w:txbxContent>
                </v:textbox>
                <w10:wrap type="square"/>
              </v:shape>
            </w:pict>
          </mc:Fallback>
        </mc:AlternateContent>
      </w:r>
      <w:r w:rsidRPr="0084403D">
        <w:rPr>
          <w:rFonts w:asciiTheme="majorHAnsi" w:hAnsiTheme="majorHAnsi" w:cs="Frutiger-Roman"/>
          <w:noProof/>
          <w:color w:val="F79646" w:themeColor="accent6"/>
          <w:sz w:val="22"/>
          <w:szCs w:val="22"/>
          <w:lang w:val="en-GB"/>
        </w:rPr>
        <w:drawing>
          <wp:anchor distT="0" distB="0" distL="114300" distR="114300" simplePos="0" relativeHeight="251664384" behindDoc="1" locked="0" layoutInCell="1" allowOverlap="1" wp14:anchorId="6C57E1B1" wp14:editId="136662EC">
            <wp:simplePos x="0" y="0"/>
            <wp:positionH relativeFrom="column">
              <wp:posOffset>3430270</wp:posOffset>
            </wp:positionH>
            <wp:positionV relativeFrom="paragraph">
              <wp:posOffset>455295</wp:posOffset>
            </wp:positionV>
            <wp:extent cx="1410970" cy="1057275"/>
            <wp:effectExtent l="0" t="0" r="0" b="9525"/>
            <wp:wrapTight wrapText="bothSides">
              <wp:wrapPolygon edited="0">
                <wp:start x="0" y="0"/>
                <wp:lineTo x="0" y="21405"/>
                <wp:lineTo x="21289" y="21405"/>
                <wp:lineTo x="212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097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03D">
        <w:rPr>
          <w:rFonts w:asciiTheme="majorHAnsi" w:hAnsiTheme="majorHAnsi" w:cs="Frutiger-Roman"/>
          <w:noProof/>
          <w:color w:val="F79646" w:themeColor="accent6"/>
          <w:sz w:val="22"/>
          <w:szCs w:val="22"/>
          <w:lang w:val="en-GB"/>
        </w:rPr>
        <w:drawing>
          <wp:anchor distT="0" distB="0" distL="114300" distR="114300" simplePos="0" relativeHeight="251662336" behindDoc="1" locked="0" layoutInCell="1" allowOverlap="1" wp14:anchorId="346D42E1" wp14:editId="7FDEB5C6">
            <wp:simplePos x="0" y="0"/>
            <wp:positionH relativeFrom="column">
              <wp:posOffset>684530</wp:posOffset>
            </wp:positionH>
            <wp:positionV relativeFrom="paragraph">
              <wp:posOffset>459740</wp:posOffset>
            </wp:positionV>
            <wp:extent cx="1406525" cy="1052830"/>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652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5E1" w:rsidRPr="0084403D">
        <w:rPr>
          <w:rFonts w:asciiTheme="majorHAnsi" w:hAnsiTheme="majorHAnsi" w:cs="Frutiger-Bold"/>
          <w:bCs/>
          <w:color w:val="F79646" w:themeColor="accent6"/>
          <w:sz w:val="22"/>
          <w:szCs w:val="22"/>
          <w:lang w:val="en-GB"/>
        </w:rPr>
        <w:t>02.</w:t>
      </w:r>
      <w:r w:rsidR="009565E1" w:rsidRPr="0084403D">
        <w:rPr>
          <w:rFonts w:asciiTheme="majorHAnsi" w:hAnsiTheme="majorHAnsi" w:cs="Frutiger-Bold"/>
          <w:b/>
          <w:bCs/>
          <w:color w:val="F79646" w:themeColor="accent6"/>
          <w:sz w:val="22"/>
          <w:szCs w:val="22"/>
          <w:lang w:val="en-GB"/>
        </w:rPr>
        <w:t xml:space="preserve"> </w:t>
      </w:r>
      <w:r w:rsidR="009565E1" w:rsidRPr="001947D4">
        <w:rPr>
          <w:rFonts w:asciiTheme="majorHAnsi" w:hAnsiTheme="majorHAnsi" w:cs="Frutiger-Roman"/>
          <w:color w:val="7F7F7F"/>
          <w:sz w:val="22"/>
          <w:szCs w:val="22"/>
          <w:lang w:val="en-GB"/>
        </w:rPr>
        <w:t xml:space="preserve">Place the tissue on a clean </w:t>
      </w:r>
      <w:r w:rsidR="006C1964">
        <w:rPr>
          <w:rFonts w:asciiTheme="majorHAnsi" w:hAnsiTheme="majorHAnsi" w:cs="Frutiger-Roman"/>
          <w:color w:val="7F7F7F"/>
          <w:sz w:val="22"/>
          <w:szCs w:val="22"/>
          <w:lang w:val="en-GB"/>
        </w:rPr>
        <w:t>surface</w:t>
      </w:r>
      <w:r w:rsidR="009565E1" w:rsidRPr="001947D4">
        <w:rPr>
          <w:rFonts w:asciiTheme="majorHAnsi" w:hAnsiTheme="majorHAnsi" w:cs="Frutiger-Roman"/>
          <w:color w:val="7F7F7F"/>
          <w:sz w:val="22"/>
          <w:szCs w:val="22"/>
          <w:lang w:val="en-GB"/>
        </w:rPr>
        <w:t xml:space="preserve"> and split</w:t>
      </w:r>
      <w:r w:rsidR="009C7969" w:rsidRPr="001947D4">
        <w:rPr>
          <w:rFonts w:asciiTheme="majorHAnsi" w:hAnsiTheme="majorHAnsi" w:cs="Frutiger-Roman"/>
          <w:color w:val="7F7F7F"/>
          <w:sz w:val="22"/>
          <w:szCs w:val="22"/>
          <w:lang w:val="en-GB"/>
        </w:rPr>
        <w:t xml:space="preserve"> </w:t>
      </w:r>
      <w:r w:rsidR="00DA3B76" w:rsidRPr="001947D4">
        <w:rPr>
          <w:rFonts w:asciiTheme="majorHAnsi" w:hAnsiTheme="majorHAnsi" w:cs="Frutiger-Roman"/>
          <w:color w:val="7F7F7F"/>
          <w:sz w:val="22"/>
          <w:szCs w:val="22"/>
          <w:lang w:val="en-GB"/>
        </w:rPr>
        <w:t xml:space="preserve">each </w:t>
      </w:r>
      <w:r w:rsidR="009C7969" w:rsidRPr="001947D4">
        <w:rPr>
          <w:rFonts w:asciiTheme="majorHAnsi" w:hAnsiTheme="majorHAnsi" w:cs="Frutiger-Roman"/>
          <w:color w:val="7F7F7F"/>
          <w:sz w:val="22"/>
          <w:szCs w:val="22"/>
          <w:lang w:val="en-GB"/>
        </w:rPr>
        <w:t>sample</w:t>
      </w:r>
      <w:r w:rsidR="009565E1" w:rsidRPr="001947D4">
        <w:rPr>
          <w:rFonts w:asciiTheme="majorHAnsi" w:hAnsiTheme="majorHAnsi" w:cs="Frutiger-Roman"/>
          <w:color w:val="7F7F7F"/>
          <w:sz w:val="22"/>
          <w:szCs w:val="22"/>
          <w:lang w:val="en-GB"/>
        </w:rPr>
        <w:t xml:space="preserve"> in two pieces</w:t>
      </w:r>
      <w:r w:rsidR="00DA3B76" w:rsidRPr="001947D4">
        <w:rPr>
          <w:rFonts w:asciiTheme="majorHAnsi" w:hAnsiTheme="majorHAnsi" w:cs="Frutiger-Roman"/>
          <w:color w:val="7F7F7F"/>
          <w:sz w:val="22"/>
          <w:szCs w:val="22"/>
          <w:lang w:val="en-GB"/>
        </w:rPr>
        <w:t xml:space="preserve"> of similar size</w:t>
      </w:r>
      <w:r w:rsidR="009565E1" w:rsidRPr="001947D4">
        <w:rPr>
          <w:rFonts w:asciiTheme="majorHAnsi" w:hAnsiTheme="majorHAnsi" w:cs="Frutiger-Roman"/>
          <w:color w:val="7F7F7F"/>
          <w:sz w:val="22"/>
          <w:szCs w:val="22"/>
          <w:lang w:val="en-GB"/>
        </w:rPr>
        <w:t>. (A- and B</w:t>
      </w:r>
      <w:r w:rsidR="00EE0036" w:rsidRPr="001947D4">
        <w:rPr>
          <w:rFonts w:asciiTheme="majorHAnsi" w:hAnsiTheme="majorHAnsi" w:cs="Frutiger-Roman"/>
          <w:color w:val="7F7F7F"/>
          <w:sz w:val="22"/>
          <w:szCs w:val="22"/>
          <w:lang w:val="en-GB"/>
        </w:rPr>
        <w:t xml:space="preserve"> </w:t>
      </w:r>
      <w:r w:rsidRPr="0084403D">
        <w:rPr>
          <w:rFonts w:asciiTheme="majorHAnsi" w:hAnsiTheme="majorHAnsi" w:cs="Frutiger-Roman"/>
          <w:noProof/>
          <w:color w:val="F79646" w:themeColor="accent6"/>
          <w:sz w:val="22"/>
          <w:szCs w:val="22"/>
          <w:lang w:val="en-GB"/>
        </w:rPr>
        <w:drawing>
          <wp:anchor distT="0" distB="0" distL="114300" distR="114300" simplePos="0" relativeHeight="251663360" behindDoc="1" locked="0" layoutInCell="1" allowOverlap="1" wp14:anchorId="74FCCB1C" wp14:editId="4332FA62">
            <wp:simplePos x="0" y="0"/>
            <wp:positionH relativeFrom="column">
              <wp:posOffset>2091055</wp:posOffset>
            </wp:positionH>
            <wp:positionV relativeFrom="line">
              <wp:posOffset>287655</wp:posOffset>
            </wp:positionV>
            <wp:extent cx="1410335" cy="1057275"/>
            <wp:effectExtent l="0" t="0" r="0" b="9525"/>
            <wp:wrapTight wrapText="bothSides">
              <wp:wrapPolygon edited="0">
                <wp:start x="0" y="0"/>
                <wp:lineTo x="0" y="21405"/>
                <wp:lineTo x="21299" y="21405"/>
                <wp:lineTo x="212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033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5E1" w:rsidRPr="001947D4">
        <w:rPr>
          <w:rFonts w:asciiTheme="majorHAnsi" w:hAnsiTheme="majorHAnsi" w:cs="Frutiger-Roman"/>
          <w:color w:val="7F7F7F"/>
          <w:sz w:val="22"/>
          <w:szCs w:val="22"/>
          <w:lang w:val="en-GB"/>
        </w:rPr>
        <w:t>sample)</w:t>
      </w:r>
      <w:r w:rsidR="00EE0036" w:rsidRPr="001947D4">
        <w:rPr>
          <w:rFonts w:asciiTheme="majorHAnsi" w:hAnsiTheme="majorHAnsi" w:cs="Frutiger-Bold"/>
          <w:b/>
          <w:bCs/>
          <w:color w:val="7F7F7F"/>
          <w:sz w:val="22"/>
          <w:szCs w:val="22"/>
          <w:lang w:val="en-GB"/>
        </w:rPr>
        <w:t xml:space="preserve"> </w:t>
      </w:r>
      <w:r w:rsidR="00EE0036" w:rsidRPr="001947D4">
        <w:rPr>
          <w:rFonts w:asciiTheme="majorHAnsi" w:hAnsiTheme="majorHAnsi" w:cs="Frutiger-Roman"/>
          <w:color w:val="7F7F7F"/>
          <w:sz w:val="22"/>
          <w:szCs w:val="22"/>
          <w:lang w:val="en-GB"/>
        </w:rPr>
        <w:t xml:space="preserve">Put both samples </w:t>
      </w:r>
      <w:r w:rsidR="00DA3B76" w:rsidRPr="001947D4">
        <w:rPr>
          <w:rFonts w:asciiTheme="majorHAnsi" w:hAnsiTheme="majorHAnsi" w:cs="Frutiger-Roman"/>
          <w:color w:val="7F7F7F"/>
          <w:sz w:val="22"/>
          <w:szCs w:val="22"/>
          <w:lang w:val="en-GB"/>
        </w:rPr>
        <w:t>(of the same organ)</w:t>
      </w:r>
      <w:r w:rsidR="006C1964">
        <w:rPr>
          <w:rFonts w:asciiTheme="majorHAnsi" w:hAnsiTheme="majorHAnsi" w:cs="Frutiger-Roman"/>
          <w:color w:val="7F7F7F"/>
          <w:sz w:val="22"/>
          <w:szCs w:val="22"/>
          <w:lang w:val="en-GB"/>
        </w:rPr>
        <w:t xml:space="preserve"> </w:t>
      </w:r>
      <w:r w:rsidR="00EE0036" w:rsidRPr="001947D4">
        <w:rPr>
          <w:rFonts w:asciiTheme="majorHAnsi" w:hAnsiTheme="majorHAnsi" w:cs="Frutiger-Roman"/>
          <w:color w:val="7F7F7F"/>
          <w:sz w:val="22"/>
          <w:szCs w:val="22"/>
          <w:lang w:val="en-GB"/>
        </w:rPr>
        <w:t>in</w:t>
      </w:r>
      <w:r w:rsidR="00DA3B76" w:rsidRPr="001947D4">
        <w:rPr>
          <w:rFonts w:asciiTheme="majorHAnsi" w:hAnsiTheme="majorHAnsi" w:cs="Frutiger-Roman"/>
          <w:color w:val="7F7F7F"/>
          <w:sz w:val="22"/>
          <w:szCs w:val="22"/>
          <w:lang w:val="en-GB"/>
        </w:rPr>
        <w:t>to</w:t>
      </w:r>
      <w:r w:rsidR="00EE0036" w:rsidRPr="001947D4">
        <w:rPr>
          <w:rFonts w:asciiTheme="majorHAnsi" w:hAnsiTheme="majorHAnsi" w:cs="Frutiger-Roman"/>
          <w:color w:val="7F7F7F"/>
          <w:sz w:val="22"/>
          <w:szCs w:val="22"/>
          <w:lang w:val="en-GB"/>
        </w:rPr>
        <w:t xml:space="preserve"> a tube </w:t>
      </w:r>
      <w:r w:rsidR="00375F61" w:rsidRPr="001947D4">
        <w:rPr>
          <w:rFonts w:asciiTheme="majorHAnsi" w:hAnsiTheme="majorHAnsi" w:cs="Frutiger-Roman"/>
          <w:color w:val="7F7F7F"/>
          <w:sz w:val="22"/>
          <w:szCs w:val="22"/>
          <w:lang w:val="en-GB"/>
        </w:rPr>
        <w:t xml:space="preserve">containing </w:t>
      </w:r>
      <w:proofErr w:type="spellStart"/>
      <w:r w:rsidR="00C867A3" w:rsidRPr="001947D4">
        <w:rPr>
          <w:rFonts w:asciiTheme="majorHAnsi" w:hAnsiTheme="majorHAnsi" w:cs="Frutiger-Roman"/>
          <w:color w:val="7F7F7F"/>
          <w:sz w:val="22"/>
          <w:szCs w:val="22"/>
          <w:lang w:val="en-GB"/>
        </w:rPr>
        <w:t>RNAlater</w:t>
      </w:r>
      <w:proofErr w:type="spellEnd"/>
    </w:p>
    <w:p w14:paraId="23478215" w14:textId="1311013C" w:rsidR="0084403D" w:rsidRDefault="0084403D" w:rsidP="00E22A3A">
      <w:pPr>
        <w:autoSpaceDE w:val="0"/>
        <w:autoSpaceDN w:val="0"/>
        <w:adjustRightInd w:val="0"/>
        <w:rPr>
          <w:rFonts w:asciiTheme="majorHAnsi" w:hAnsiTheme="majorHAnsi" w:cs="Frutiger-Roman"/>
          <w:color w:val="7F7F7F"/>
          <w:sz w:val="22"/>
          <w:szCs w:val="22"/>
          <w:lang w:val="en-GB"/>
        </w:rPr>
      </w:pPr>
    </w:p>
    <w:p w14:paraId="539EE1C2" w14:textId="6E8496CD" w:rsidR="00EE0036" w:rsidRPr="001947D4" w:rsidRDefault="00EE0036" w:rsidP="00E22A3A">
      <w:pPr>
        <w:autoSpaceDE w:val="0"/>
        <w:autoSpaceDN w:val="0"/>
        <w:adjustRightInd w:val="0"/>
        <w:rPr>
          <w:rFonts w:asciiTheme="majorHAnsi" w:hAnsiTheme="majorHAnsi" w:cs="Frutiger-Roman"/>
          <w:color w:val="7F7F7F"/>
          <w:sz w:val="22"/>
          <w:szCs w:val="22"/>
          <w:lang w:val="en-GB"/>
        </w:rPr>
      </w:pPr>
      <w:r w:rsidRPr="0084403D">
        <w:rPr>
          <w:rFonts w:asciiTheme="majorHAnsi" w:hAnsiTheme="majorHAnsi" w:cs="Frutiger-Bold"/>
          <w:bCs/>
          <w:color w:val="F79646" w:themeColor="accent6"/>
          <w:sz w:val="22"/>
          <w:szCs w:val="22"/>
          <w:lang w:val="en-GB"/>
        </w:rPr>
        <w:t>0</w:t>
      </w:r>
      <w:r w:rsidR="001768BC" w:rsidRPr="0084403D">
        <w:rPr>
          <w:rFonts w:asciiTheme="majorHAnsi" w:hAnsiTheme="majorHAnsi" w:cs="Frutiger-Bold"/>
          <w:bCs/>
          <w:color w:val="F79646" w:themeColor="accent6"/>
          <w:sz w:val="22"/>
          <w:szCs w:val="22"/>
          <w:lang w:val="en-GB"/>
        </w:rPr>
        <w:t>3</w:t>
      </w:r>
      <w:r w:rsidRPr="0084403D">
        <w:rPr>
          <w:rFonts w:asciiTheme="majorHAnsi" w:hAnsiTheme="majorHAnsi" w:cs="Frutiger-Bold"/>
          <w:bCs/>
          <w:color w:val="F79646" w:themeColor="accent6"/>
          <w:sz w:val="22"/>
          <w:szCs w:val="22"/>
          <w:lang w:val="en-GB"/>
        </w:rPr>
        <w:t>.</w:t>
      </w:r>
      <w:r w:rsidRPr="001947D4">
        <w:rPr>
          <w:rFonts w:asciiTheme="majorHAnsi" w:hAnsiTheme="majorHAnsi" w:cs="Frutiger-Bold"/>
          <w:b/>
          <w:bCs/>
          <w:color w:val="7F7F7F"/>
          <w:sz w:val="22"/>
          <w:szCs w:val="22"/>
          <w:lang w:val="en-GB"/>
        </w:rPr>
        <w:t xml:space="preserve"> </w:t>
      </w:r>
      <w:r w:rsidR="00DA3B76" w:rsidRPr="001947D4">
        <w:rPr>
          <w:rFonts w:asciiTheme="majorHAnsi" w:hAnsiTheme="majorHAnsi" w:cs="Frutiger-Roman"/>
          <w:color w:val="7F7F7F"/>
          <w:sz w:val="22"/>
          <w:szCs w:val="22"/>
          <w:lang w:val="en-GB"/>
        </w:rPr>
        <w:t xml:space="preserve">Sterilize the </w:t>
      </w:r>
      <w:r w:rsidRPr="001947D4">
        <w:rPr>
          <w:rFonts w:asciiTheme="majorHAnsi" w:hAnsiTheme="majorHAnsi" w:cs="Frutiger-Roman"/>
          <w:color w:val="7F7F7F"/>
          <w:sz w:val="22"/>
          <w:szCs w:val="22"/>
          <w:lang w:val="en-GB"/>
        </w:rPr>
        <w:t>scalpel blade and tweezer</w:t>
      </w:r>
      <w:r w:rsidR="00DA3B76" w:rsidRPr="001947D4">
        <w:rPr>
          <w:rFonts w:asciiTheme="majorHAnsi" w:hAnsiTheme="majorHAnsi" w:cs="Frutiger-Roman"/>
          <w:color w:val="7F7F7F"/>
          <w:sz w:val="22"/>
          <w:szCs w:val="22"/>
          <w:lang w:val="en-GB"/>
        </w:rPr>
        <w:t>s</w:t>
      </w:r>
      <w:r w:rsidRPr="001947D4">
        <w:rPr>
          <w:rFonts w:asciiTheme="majorHAnsi" w:hAnsiTheme="majorHAnsi" w:cs="Frutiger-Roman"/>
          <w:color w:val="7F7F7F"/>
          <w:sz w:val="22"/>
          <w:szCs w:val="22"/>
          <w:lang w:val="en-GB"/>
        </w:rPr>
        <w:t xml:space="preserve"> before making a cut in</w:t>
      </w:r>
      <w:r w:rsidR="006C1964">
        <w:rPr>
          <w:rFonts w:asciiTheme="majorHAnsi" w:hAnsiTheme="majorHAnsi" w:cs="Frutiger-Roman"/>
          <w:color w:val="7F7F7F"/>
          <w:sz w:val="22"/>
          <w:szCs w:val="22"/>
          <w:lang w:val="en-GB"/>
        </w:rPr>
        <w:t>to</w:t>
      </w:r>
      <w:r w:rsidRPr="001947D4">
        <w:rPr>
          <w:rFonts w:asciiTheme="majorHAnsi" w:hAnsiTheme="majorHAnsi" w:cs="Frutiger-Roman"/>
          <w:color w:val="7F7F7F"/>
          <w:sz w:val="22"/>
          <w:szCs w:val="22"/>
          <w:lang w:val="en-GB"/>
        </w:rPr>
        <w:t xml:space="preserve"> the heart cavity. Use the </w:t>
      </w:r>
      <w:r w:rsidR="006C1964">
        <w:rPr>
          <w:rFonts w:asciiTheme="majorHAnsi" w:hAnsiTheme="majorHAnsi" w:cs="Frutiger-Roman"/>
          <w:color w:val="7F7F7F"/>
          <w:sz w:val="22"/>
          <w:szCs w:val="22"/>
          <w:lang w:val="en-GB"/>
        </w:rPr>
        <w:t>forceps</w:t>
      </w:r>
      <w:r w:rsidRPr="001947D4">
        <w:rPr>
          <w:rFonts w:asciiTheme="majorHAnsi" w:hAnsiTheme="majorHAnsi" w:cs="Frutiger-Roman"/>
          <w:color w:val="7F7F7F"/>
          <w:sz w:val="22"/>
          <w:szCs w:val="22"/>
          <w:lang w:val="en-GB"/>
        </w:rPr>
        <w:t xml:space="preserve"> </w:t>
      </w:r>
      <w:r w:rsidR="00DA3B76" w:rsidRPr="001947D4">
        <w:rPr>
          <w:rFonts w:asciiTheme="majorHAnsi" w:hAnsiTheme="majorHAnsi" w:cs="Frutiger-Roman"/>
          <w:color w:val="7F7F7F"/>
          <w:sz w:val="22"/>
          <w:szCs w:val="22"/>
          <w:lang w:val="en-GB"/>
        </w:rPr>
        <w:t xml:space="preserve">to pick up </w:t>
      </w:r>
      <w:r w:rsidR="00A6518B" w:rsidRPr="001947D4">
        <w:rPr>
          <w:rFonts w:asciiTheme="majorHAnsi" w:hAnsiTheme="majorHAnsi" w:cs="Frutiger-Roman"/>
          <w:color w:val="7F7F7F"/>
          <w:sz w:val="22"/>
          <w:szCs w:val="22"/>
          <w:lang w:val="en-GB"/>
        </w:rPr>
        <w:t>the heart by the bulbus area</w:t>
      </w:r>
      <w:r w:rsidR="0084403D">
        <w:rPr>
          <w:rFonts w:asciiTheme="majorHAnsi" w:hAnsiTheme="majorHAnsi" w:cs="Frutiger-Roman"/>
          <w:color w:val="7F7F7F"/>
          <w:sz w:val="22"/>
          <w:szCs w:val="22"/>
          <w:lang w:val="en-GB"/>
        </w:rPr>
        <w:t xml:space="preserve"> (3)</w:t>
      </w:r>
    </w:p>
    <w:p w14:paraId="1147BB4D" w14:textId="2C0A12F7" w:rsidR="00A6518B" w:rsidRPr="001947D4" w:rsidRDefault="00EE0036" w:rsidP="009565E1">
      <w:pPr>
        <w:autoSpaceDE w:val="0"/>
        <w:autoSpaceDN w:val="0"/>
        <w:adjustRightInd w:val="0"/>
        <w:rPr>
          <w:rFonts w:asciiTheme="majorHAnsi" w:hAnsiTheme="majorHAnsi" w:cs="Frutiger-Roman"/>
          <w:color w:val="7F7F7F"/>
          <w:sz w:val="22"/>
          <w:szCs w:val="22"/>
          <w:lang w:val="en-GB"/>
        </w:rPr>
      </w:pPr>
      <w:r w:rsidRPr="0084403D">
        <w:rPr>
          <w:rFonts w:asciiTheme="majorHAnsi" w:hAnsiTheme="majorHAnsi" w:cs="Frutiger-Bold"/>
          <w:bCs/>
          <w:color w:val="F79646" w:themeColor="accent6"/>
          <w:sz w:val="22"/>
          <w:szCs w:val="22"/>
          <w:lang w:val="en-GB"/>
        </w:rPr>
        <w:t>0</w:t>
      </w:r>
      <w:r w:rsidR="001768BC" w:rsidRPr="0084403D">
        <w:rPr>
          <w:rFonts w:asciiTheme="majorHAnsi" w:hAnsiTheme="majorHAnsi" w:cs="Frutiger-Bold"/>
          <w:bCs/>
          <w:color w:val="F79646" w:themeColor="accent6"/>
          <w:sz w:val="22"/>
          <w:szCs w:val="22"/>
          <w:lang w:val="en-GB"/>
        </w:rPr>
        <w:t>4</w:t>
      </w:r>
      <w:r w:rsidRPr="0084403D">
        <w:rPr>
          <w:rFonts w:asciiTheme="majorHAnsi" w:hAnsiTheme="majorHAnsi" w:cs="Frutiger-Bold"/>
          <w:bCs/>
          <w:color w:val="F79646" w:themeColor="accent6"/>
          <w:sz w:val="22"/>
          <w:szCs w:val="22"/>
          <w:lang w:val="en-GB"/>
        </w:rPr>
        <w:t>.</w:t>
      </w:r>
      <w:r w:rsidRPr="001947D4">
        <w:rPr>
          <w:rFonts w:asciiTheme="majorHAnsi" w:hAnsiTheme="majorHAnsi" w:cs="Frutiger-Bold"/>
          <w:b/>
          <w:bCs/>
          <w:color w:val="7F7F7F"/>
          <w:sz w:val="22"/>
          <w:szCs w:val="22"/>
          <w:lang w:val="en-GB"/>
        </w:rPr>
        <w:t xml:space="preserve"> </w:t>
      </w:r>
      <w:r w:rsidRPr="001947D4">
        <w:rPr>
          <w:rFonts w:asciiTheme="majorHAnsi" w:hAnsiTheme="majorHAnsi" w:cs="Frutiger-Roman"/>
          <w:color w:val="7F7F7F"/>
          <w:sz w:val="22"/>
          <w:szCs w:val="22"/>
          <w:lang w:val="en-GB"/>
        </w:rPr>
        <w:t xml:space="preserve">Place the heart on a clean </w:t>
      </w:r>
      <w:r w:rsidR="006C1964">
        <w:rPr>
          <w:rFonts w:asciiTheme="majorHAnsi" w:hAnsiTheme="majorHAnsi" w:cs="Frutiger-Roman"/>
          <w:color w:val="7F7F7F"/>
          <w:sz w:val="22"/>
          <w:szCs w:val="22"/>
          <w:lang w:val="en-GB"/>
        </w:rPr>
        <w:t>surface</w:t>
      </w:r>
      <w:r w:rsidRPr="001947D4">
        <w:rPr>
          <w:rFonts w:asciiTheme="majorHAnsi" w:hAnsiTheme="majorHAnsi" w:cs="Frutiger-Roman"/>
          <w:color w:val="7F7F7F"/>
          <w:sz w:val="22"/>
          <w:szCs w:val="22"/>
          <w:lang w:val="en-GB"/>
        </w:rPr>
        <w:t xml:space="preserve"> and </w:t>
      </w:r>
      <w:r w:rsidR="00A6518B" w:rsidRPr="001947D4">
        <w:rPr>
          <w:rFonts w:asciiTheme="majorHAnsi" w:hAnsiTheme="majorHAnsi" w:cs="Frutiger-Roman"/>
          <w:color w:val="7F7F7F"/>
          <w:sz w:val="22"/>
          <w:szCs w:val="22"/>
          <w:lang w:val="en-GB"/>
        </w:rPr>
        <w:t>cut of</w:t>
      </w:r>
      <w:r w:rsidR="007B2219" w:rsidRPr="001947D4">
        <w:rPr>
          <w:rFonts w:asciiTheme="majorHAnsi" w:hAnsiTheme="majorHAnsi" w:cs="Frutiger-Roman"/>
          <w:color w:val="7F7F7F"/>
          <w:sz w:val="22"/>
          <w:szCs w:val="22"/>
          <w:lang w:val="en-GB"/>
        </w:rPr>
        <w:t>f</w:t>
      </w:r>
      <w:r w:rsidR="00A6518B" w:rsidRPr="001947D4">
        <w:rPr>
          <w:rFonts w:asciiTheme="majorHAnsi" w:hAnsiTheme="majorHAnsi" w:cs="Frutiger-Roman"/>
          <w:color w:val="7F7F7F"/>
          <w:sz w:val="22"/>
          <w:szCs w:val="22"/>
          <w:lang w:val="en-GB"/>
        </w:rPr>
        <w:t xml:space="preserve"> the apex, split </w:t>
      </w:r>
      <w:r w:rsidR="00905A00" w:rsidRPr="001947D4">
        <w:rPr>
          <w:rFonts w:asciiTheme="majorHAnsi" w:hAnsiTheme="majorHAnsi" w:cs="Frutiger-Roman"/>
          <w:color w:val="7F7F7F"/>
          <w:sz w:val="22"/>
          <w:szCs w:val="22"/>
          <w:lang w:val="en-GB"/>
        </w:rPr>
        <w:t xml:space="preserve">the apex </w:t>
      </w:r>
      <w:r w:rsidR="00A6518B" w:rsidRPr="001947D4">
        <w:rPr>
          <w:rFonts w:asciiTheme="majorHAnsi" w:hAnsiTheme="majorHAnsi" w:cs="Frutiger-Roman"/>
          <w:color w:val="7F7F7F"/>
          <w:sz w:val="22"/>
          <w:szCs w:val="22"/>
          <w:lang w:val="en-GB"/>
        </w:rPr>
        <w:t xml:space="preserve">in two and put both samples in a tube </w:t>
      </w:r>
      <w:r w:rsidR="00375F61" w:rsidRPr="001947D4">
        <w:rPr>
          <w:rFonts w:asciiTheme="majorHAnsi" w:hAnsiTheme="majorHAnsi" w:cs="Frutiger-Roman"/>
          <w:color w:val="7F7F7F"/>
          <w:sz w:val="22"/>
          <w:szCs w:val="22"/>
          <w:lang w:val="en-GB"/>
        </w:rPr>
        <w:t>containing</w:t>
      </w:r>
      <w:r w:rsidR="00A6518B" w:rsidRPr="001947D4">
        <w:rPr>
          <w:rFonts w:asciiTheme="majorHAnsi" w:hAnsiTheme="majorHAnsi" w:cs="Frutiger-Roman"/>
          <w:color w:val="7F7F7F"/>
          <w:sz w:val="22"/>
          <w:szCs w:val="22"/>
          <w:lang w:val="en-GB"/>
        </w:rPr>
        <w:t xml:space="preserve"> </w:t>
      </w:r>
      <w:proofErr w:type="spellStart"/>
      <w:r w:rsidR="00C867A3" w:rsidRPr="001947D4">
        <w:rPr>
          <w:rFonts w:asciiTheme="majorHAnsi" w:hAnsiTheme="majorHAnsi" w:cs="Frutiger-Roman"/>
          <w:color w:val="7F7F7F"/>
          <w:sz w:val="22"/>
          <w:szCs w:val="22"/>
          <w:lang w:val="en-GB"/>
        </w:rPr>
        <w:t>RNAlater</w:t>
      </w:r>
      <w:proofErr w:type="spellEnd"/>
    </w:p>
    <w:p w14:paraId="07E93B10" w14:textId="118EC7F7" w:rsidR="009565E1" w:rsidRPr="001947D4" w:rsidRDefault="00A6518B" w:rsidP="009565E1">
      <w:pPr>
        <w:autoSpaceDE w:val="0"/>
        <w:autoSpaceDN w:val="0"/>
        <w:adjustRightInd w:val="0"/>
        <w:rPr>
          <w:rFonts w:asciiTheme="majorHAnsi" w:hAnsiTheme="majorHAnsi" w:cs="Frutiger-Roman"/>
          <w:color w:val="7F7F7F"/>
          <w:sz w:val="22"/>
          <w:szCs w:val="22"/>
          <w:lang w:val="en-GB"/>
        </w:rPr>
      </w:pPr>
      <w:r w:rsidRPr="0084403D">
        <w:rPr>
          <w:rFonts w:asciiTheme="majorHAnsi" w:hAnsiTheme="majorHAnsi" w:cs="Frutiger-Bold"/>
          <w:bCs/>
          <w:color w:val="F79646" w:themeColor="accent6"/>
          <w:sz w:val="22"/>
          <w:szCs w:val="22"/>
          <w:lang w:val="en-GB"/>
        </w:rPr>
        <w:t>0</w:t>
      </w:r>
      <w:r w:rsidR="001768BC" w:rsidRPr="0084403D">
        <w:rPr>
          <w:rFonts w:asciiTheme="majorHAnsi" w:hAnsiTheme="majorHAnsi" w:cs="Frutiger-Bold"/>
          <w:bCs/>
          <w:color w:val="F79646" w:themeColor="accent6"/>
          <w:sz w:val="22"/>
          <w:szCs w:val="22"/>
          <w:lang w:val="en-GB"/>
        </w:rPr>
        <w:t>5</w:t>
      </w:r>
      <w:r w:rsidR="00EE0036" w:rsidRPr="0084403D">
        <w:rPr>
          <w:rFonts w:asciiTheme="majorHAnsi" w:hAnsiTheme="majorHAnsi" w:cs="Frutiger-Bold"/>
          <w:bCs/>
          <w:color w:val="F79646" w:themeColor="accent6"/>
          <w:sz w:val="22"/>
          <w:szCs w:val="22"/>
          <w:lang w:val="en-GB"/>
        </w:rPr>
        <w:t>.</w:t>
      </w:r>
      <w:r w:rsidR="00EE0036" w:rsidRPr="001947D4">
        <w:rPr>
          <w:rFonts w:asciiTheme="majorHAnsi" w:hAnsiTheme="majorHAnsi" w:cs="Frutiger-Bold"/>
          <w:b/>
          <w:bCs/>
          <w:color w:val="7F7F7F"/>
          <w:sz w:val="22"/>
          <w:szCs w:val="22"/>
          <w:lang w:val="en-GB"/>
        </w:rPr>
        <w:t xml:space="preserve"> </w:t>
      </w:r>
      <w:r w:rsidR="007B2219" w:rsidRPr="001947D4">
        <w:rPr>
          <w:rFonts w:asciiTheme="majorHAnsi" w:hAnsiTheme="majorHAnsi" w:cs="Frutiger-Roman"/>
          <w:color w:val="7F7F7F"/>
          <w:sz w:val="22"/>
          <w:szCs w:val="22"/>
          <w:lang w:val="en-GB"/>
        </w:rPr>
        <w:t>Any</w:t>
      </w:r>
      <w:r w:rsidR="00EE0036" w:rsidRPr="001947D4">
        <w:rPr>
          <w:rFonts w:asciiTheme="majorHAnsi" w:hAnsiTheme="majorHAnsi" w:cs="Frutiger-Roman"/>
          <w:color w:val="7F7F7F"/>
          <w:sz w:val="22"/>
          <w:szCs w:val="22"/>
          <w:lang w:val="en-GB"/>
        </w:rPr>
        <w:t xml:space="preserve"> tissue </w:t>
      </w:r>
      <w:r w:rsidR="006C1964">
        <w:rPr>
          <w:rFonts w:asciiTheme="majorHAnsi" w:hAnsiTheme="majorHAnsi" w:cs="Frutiger-Roman"/>
          <w:color w:val="7F7F7F"/>
          <w:sz w:val="22"/>
          <w:szCs w:val="22"/>
          <w:lang w:val="en-GB"/>
        </w:rPr>
        <w:t xml:space="preserve">residues </w:t>
      </w:r>
      <w:r w:rsidR="007B2219" w:rsidRPr="001947D4">
        <w:rPr>
          <w:rFonts w:asciiTheme="majorHAnsi" w:hAnsiTheme="majorHAnsi" w:cs="Frutiger-Roman"/>
          <w:color w:val="7F7F7F"/>
          <w:sz w:val="22"/>
          <w:szCs w:val="22"/>
          <w:lang w:val="en-GB"/>
        </w:rPr>
        <w:t xml:space="preserve">should be removed from the instruments which should then be sterilized </w:t>
      </w:r>
      <w:r w:rsidR="00EE0036" w:rsidRPr="001947D4">
        <w:rPr>
          <w:rFonts w:asciiTheme="majorHAnsi" w:hAnsiTheme="majorHAnsi" w:cs="Frutiger-Roman"/>
          <w:color w:val="7F7F7F"/>
          <w:sz w:val="22"/>
          <w:szCs w:val="22"/>
          <w:lang w:val="en-GB"/>
        </w:rPr>
        <w:t>before making a cut in the abdominal cavity</w:t>
      </w:r>
      <w:r w:rsidR="0084403D">
        <w:rPr>
          <w:rFonts w:asciiTheme="majorHAnsi" w:hAnsiTheme="majorHAnsi" w:cs="Frutiger-Roman"/>
          <w:color w:val="7F7F7F"/>
          <w:sz w:val="22"/>
          <w:szCs w:val="22"/>
          <w:lang w:val="en-GB"/>
        </w:rPr>
        <w:t xml:space="preserve"> (4)</w:t>
      </w:r>
    </w:p>
    <w:p w14:paraId="5D74CD06" w14:textId="4E347853" w:rsidR="0084403D" w:rsidRDefault="006C1964" w:rsidP="009565E1">
      <w:pPr>
        <w:autoSpaceDE w:val="0"/>
        <w:autoSpaceDN w:val="0"/>
        <w:adjustRightInd w:val="0"/>
        <w:rPr>
          <w:rFonts w:asciiTheme="majorHAnsi" w:hAnsiTheme="majorHAnsi" w:cs="Frutiger-Roman"/>
          <w:color w:val="7F7F7F"/>
          <w:sz w:val="22"/>
          <w:szCs w:val="22"/>
          <w:lang w:val="en-GB"/>
        </w:rPr>
      </w:pPr>
      <w:r w:rsidRPr="0084403D">
        <w:rPr>
          <w:rFonts w:asciiTheme="majorHAnsi" w:hAnsiTheme="majorHAnsi" w:cs="Frutiger-Roman"/>
          <w:noProof/>
          <w:color w:val="F79646" w:themeColor="accent6"/>
          <w:sz w:val="22"/>
          <w:szCs w:val="22"/>
          <w:lang w:val="en-GB"/>
        </w:rPr>
        <w:drawing>
          <wp:anchor distT="0" distB="0" distL="114300" distR="114300" simplePos="0" relativeHeight="251672576" behindDoc="1" locked="0" layoutInCell="1" allowOverlap="1" wp14:anchorId="77AE4372" wp14:editId="47287CC3">
            <wp:simplePos x="0" y="0"/>
            <wp:positionH relativeFrom="column">
              <wp:posOffset>494665</wp:posOffset>
            </wp:positionH>
            <wp:positionV relativeFrom="paragraph">
              <wp:posOffset>877570</wp:posOffset>
            </wp:positionV>
            <wp:extent cx="1419225" cy="1063625"/>
            <wp:effectExtent l="0" t="0" r="9525" b="3175"/>
            <wp:wrapTight wrapText="bothSides">
              <wp:wrapPolygon edited="0">
                <wp:start x="0" y="0"/>
                <wp:lineTo x="0" y="21278"/>
                <wp:lineTo x="21455" y="21278"/>
                <wp:lineTo x="21455"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92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518B" w:rsidRPr="0084403D">
        <w:rPr>
          <w:rFonts w:asciiTheme="majorHAnsi" w:hAnsiTheme="majorHAnsi" w:cs="Frutiger-Bold"/>
          <w:bCs/>
          <w:color w:val="F79646" w:themeColor="accent6"/>
          <w:sz w:val="22"/>
          <w:szCs w:val="22"/>
          <w:lang w:val="en-GB"/>
        </w:rPr>
        <w:t>0</w:t>
      </w:r>
      <w:r w:rsidR="001768BC" w:rsidRPr="0084403D">
        <w:rPr>
          <w:rFonts w:asciiTheme="majorHAnsi" w:hAnsiTheme="majorHAnsi" w:cs="Frutiger-Bold"/>
          <w:bCs/>
          <w:color w:val="F79646" w:themeColor="accent6"/>
          <w:sz w:val="22"/>
          <w:szCs w:val="22"/>
          <w:lang w:val="en-GB"/>
        </w:rPr>
        <w:t>6</w:t>
      </w:r>
      <w:r w:rsidR="00EE0036" w:rsidRPr="0084403D">
        <w:rPr>
          <w:rFonts w:asciiTheme="majorHAnsi" w:hAnsiTheme="majorHAnsi" w:cs="Frutiger-Bold"/>
          <w:bCs/>
          <w:color w:val="F79646" w:themeColor="accent6"/>
          <w:sz w:val="22"/>
          <w:szCs w:val="22"/>
          <w:lang w:val="en-GB"/>
        </w:rPr>
        <w:t>.</w:t>
      </w:r>
      <w:r w:rsidR="00A6518B" w:rsidRPr="001947D4">
        <w:rPr>
          <w:rFonts w:asciiTheme="majorHAnsi" w:hAnsiTheme="majorHAnsi" w:cs="Frutiger-Bold"/>
          <w:b/>
          <w:bCs/>
          <w:color w:val="7F7F7F"/>
          <w:sz w:val="22"/>
          <w:szCs w:val="22"/>
          <w:lang w:val="en-GB"/>
        </w:rPr>
        <w:t xml:space="preserve"> </w:t>
      </w:r>
      <w:r w:rsidR="00A6518B" w:rsidRPr="001947D4">
        <w:rPr>
          <w:rFonts w:asciiTheme="majorHAnsi" w:hAnsiTheme="majorHAnsi" w:cs="Frutiger-Roman"/>
          <w:color w:val="7F7F7F"/>
          <w:sz w:val="22"/>
          <w:szCs w:val="22"/>
          <w:lang w:val="en-GB"/>
        </w:rPr>
        <w:t xml:space="preserve">The kidney should be the first organ sampled from the abdominal cavity. Identify the kidney by removing the </w:t>
      </w:r>
      <w:r w:rsidR="00E22A3A" w:rsidRPr="001947D4">
        <w:rPr>
          <w:rFonts w:asciiTheme="majorHAnsi" w:hAnsiTheme="majorHAnsi" w:cs="Frutiger-Roman"/>
          <w:color w:val="7F7F7F"/>
          <w:sz w:val="22"/>
          <w:szCs w:val="22"/>
          <w:lang w:val="en-GB"/>
        </w:rPr>
        <w:t>swim bladder</w:t>
      </w:r>
      <w:r w:rsidR="00A6518B" w:rsidRPr="001947D4">
        <w:rPr>
          <w:rFonts w:asciiTheme="majorHAnsi" w:hAnsiTheme="majorHAnsi" w:cs="Frutiger-Roman"/>
          <w:color w:val="7F7F7F"/>
          <w:sz w:val="22"/>
          <w:szCs w:val="22"/>
          <w:lang w:val="en-GB"/>
        </w:rPr>
        <w:t xml:space="preserve">. </w:t>
      </w:r>
      <w:r w:rsidR="00AA0837" w:rsidRPr="001947D4">
        <w:rPr>
          <w:rFonts w:asciiTheme="majorHAnsi" w:hAnsiTheme="majorHAnsi" w:cs="Frutiger-Roman"/>
          <w:color w:val="7F7F7F"/>
          <w:sz w:val="22"/>
          <w:szCs w:val="22"/>
          <w:lang w:val="en-GB"/>
        </w:rPr>
        <w:t xml:space="preserve">Sterilize </w:t>
      </w:r>
      <w:r w:rsidR="00A6518B" w:rsidRPr="001947D4">
        <w:rPr>
          <w:rFonts w:asciiTheme="majorHAnsi" w:hAnsiTheme="majorHAnsi" w:cs="Frutiger-Roman"/>
          <w:color w:val="7F7F7F"/>
          <w:sz w:val="22"/>
          <w:szCs w:val="22"/>
          <w:lang w:val="en-GB"/>
        </w:rPr>
        <w:t xml:space="preserve">the </w:t>
      </w:r>
      <w:r w:rsidR="00AA0837" w:rsidRPr="001947D4">
        <w:rPr>
          <w:rFonts w:asciiTheme="majorHAnsi" w:hAnsiTheme="majorHAnsi" w:cs="Frutiger-Roman"/>
          <w:color w:val="7F7F7F"/>
          <w:sz w:val="22"/>
          <w:szCs w:val="22"/>
          <w:lang w:val="en-GB"/>
        </w:rPr>
        <w:t xml:space="preserve">instruments </w:t>
      </w:r>
      <w:r w:rsidR="00A6518B" w:rsidRPr="001947D4">
        <w:rPr>
          <w:rFonts w:asciiTheme="majorHAnsi" w:hAnsiTheme="majorHAnsi" w:cs="Frutiger-Roman"/>
          <w:color w:val="7F7F7F"/>
          <w:sz w:val="22"/>
          <w:szCs w:val="22"/>
          <w:lang w:val="en-GB"/>
        </w:rPr>
        <w:t xml:space="preserve">again before </w:t>
      </w:r>
      <w:r w:rsidR="00AA0837" w:rsidRPr="001947D4">
        <w:rPr>
          <w:rFonts w:asciiTheme="majorHAnsi" w:hAnsiTheme="majorHAnsi" w:cs="Frutiger-Roman"/>
          <w:color w:val="7F7F7F"/>
          <w:sz w:val="22"/>
          <w:szCs w:val="22"/>
          <w:lang w:val="en-GB"/>
        </w:rPr>
        <w:t xml:space="preserve">extracting a small square from </w:t>
      </w:r>
      <w:r w:rsidR="00A6518B" w:rsidRPr="001947D4">
        <w:rPr>
          <w:rFonts w:asciiTheme="majorHAnsi" w:hAnsiTheme="majorHAnsi" w:cs="Frutiger-Roman"/>
          <w:color w:val="7F7F7F"/>
          <w:sz w:val="22"/>
          <w:szCs w:val="22"/>
          <w:lang w:val="en-GB"/>
        </w:rPr>
        <w:t>the head kidney. Split the</w:t>
      </w:r>
      <w:r w:rsidR="00375F61" w:rsidRPr="001947D4">
        <w:rPr>
          <w:rFonts w:asciiTheme="majorHAnsi" w:hAnsiTheme="majorHAnsi" w:cs="Frutiger-Roman"/>
          <w:color w:val="7F7F7F"/>
          <w:sz w:val="22"/>
          <w:szCs w:val="22"/>
          <w:lang w:val="en-GB"/>
        </w:rPr>
        <w:t xml:space="preserve"> </w:t>
      </w:r>
      <w:r w:rsidR="00AA0837" w:rsidRPr="001947D4">
        <w:rPr>
          <w:rFonts w:asciiTheme="majorHAnsi" w:hAnsiTheme="majorHAnsi" w:cs="Frutiger-Roman"/>
          <w:color w:val="7F7F7F"/>
          <w:sz w:val="22"/>
          <w:szCs w:val="22"/>
          <w:lang w:val="en-GB"/>
        </w:rPr>
        <w:t xml:space="preserve">extracted square </w:t>
      </w:r>
      <w:r w:rsidR="00A6518B" w:rsidRPr="001947D4">
        <w:rPr>
          <w:rFonts w:asciiTheme="majorHAnsi" w:hAnsiTheme="majorHAnsi" w:cs="Frutiger-Roman"/>
          <w:color w:val="7F7F7F"/>
          <w:sz w:val="22"/>
          <w:szCs w:val="22"/>
          <w:lang w:val="en-GB"/>
        </w:rPr>
        <w:t xml:space="preserve">in two and put both samples in a tube containing </w:t>
      </w:r>
      <w:proofErr w:type="spellStart"/>
      <w:r w:rsidR="00C867A3" w:rsidRPr="001947D4">
        <w:rPr>
          <w:rFonts w:asciiTheme="majorHAnsi" w:hAnsiTheme="majorHAnsi" w:cs="Frutiger-Roman"/>
          <w:color w:val="7F7F7F"/>
          <w:sz w:val="22"/>
          <w:szCs w:val="22"/>
          <w:lang w:val="en-GB"/>
        </w:rPr>
        <w:t>RNAlater</w:t>
      </w:r>
      <w:proofErr w:type="spellEnd"/>
      <w:r w:rsidR="0084403D">
        <w:rPr>
          <w:rFonts w:asciiTheme="majorHAnsi" w:hAnsiTheme="majorHAnsi" w:cs="Frutiger-Roman"/>
          <w:color w:val="7F7F7F"/>
          <w:sz w:val="22"/>
          <w:szCs w:val="22"/>
          <w:lang w:val="en-GB"/>
        </w:rPr>
        <w:t xml:space="preserve"> (5)</w:t>
      </w:r>
    </w:p>
    <w:p w14:paraId="64405F80" w14:textId="4DF8D8C6" w:rsidR="006C1964" w:rsidRDefault="006C1964" w:rsidP="009565E1">
      <w:pPr>
        <w:autoSpaceDE w:val="0"/>
        <w:autoSpaceDN w:val="0"/>
        <w:adjustRightInd w:val="0"/>
        <w:rPr>
          <w:rFonts w:asciiTheme="majorHAnsi" w:hAnsiTheme="majorHAnsi" w:cs="Frutiger-Roman"/>
          <w:color w:val="7F7F7F"/>
          <w:sz w:val="22"/>
          <w:szCs w:val="22"/>
          <w:lang w:val="en-GB"/>
        </w:rPr>
      </w:pPr>
      <w:r w:rsidRPr="0084403D">
        <w:rPr>
          <w:rFonts w:asciiTheme="majorHAnsi" w:hAnsiTheme="majorHAnsi" w:cs="Frutiger-Roman"/>
          <w:noProof/>
          <w:color w:val="F79646" w:themeColor="accent6"/>
          <w:sz w:val="22"/>
          <w:szCs w:val="22"/>
          <w:lang w:val="en-GB"/>
        </w:rPr>
        <mc:AlternateContent>
          <mc:Choice Requires="wps">
            <w:drawing>
              <wp:anchor distT="45720" distB="45720" distL="114300" distR="114300" simplePos="0" relativeHeight="251674624" behindDoc="0" locked="0" layoutInCell="1" allowOverlap="1" wp14:anchorId="3DE77DB3" wp14:editId="7E1D445C">
                <wp:simplePos x="0" y="0"/>
                <wp:positionH relativeFrom="column">
                  <wp:posOffset>423545</wp:posOffset>
                </wp:positionH>
                <wp:positionV relativeFrom="paragraph">
                  <wp:posOffset>1042670</wp:posOffset>
                </wp:positionV>
                <wp:extent cx="371475" cy="245745"/>
                <wp:effectExtent l="0" t="0" r="0" b="19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5745"/>
                        </a:xfrm>
                        <a:prstGeom prst="rect">
                          <a:avLst/>
                        </a:prstGeom>
                        <a:noFill/>
                        <a:ln w="9525">
                          <a:noFill/>
                          <a:miter lim="800000"/>
                          <a:headEnd/>
                          <a:tailEnd/>
                        </a:ln>
                      </wps:spPr>
                      <wps:txbx>
                        <w:txbxContent>
                          <w:p w14:paraId="02D99604" w14:textId="77777777" w:rsidR="0084403D" w:rsidRPr="00DA6762" w:rsidRDefault="0084403D" w:rsidP="0084403D">
                            <w:pPr>
                              <w:rPr>
                                <w:b/>
                                <w:color w:val="595959" w:themeColor="text1" w:themeTint="A6"/>
                              </w:rPr>
                            </w:pPr>
                            <w:r w:rsidRPr="00DA6762">
                              <w:rPr>
                                <w:color w:val="595959" w:themeColor="text1" w:themeTint="A6"/>
                              </w:rPr>
                              <w:t xml:space="preserve"> </w:t>
                            </w:r>
                            <w:r w:rsidRPr="00DA6762">
                              <w:rPr>
                                <w:b/>
                                <w:color w:val="595959" w:themeColor="text1" w:themeTint="A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77DB3" id="_x0000_s1030" type="#_x0000_t202" style="position:absolute;margin-left:33.35pt;margin-top:82.1pt;width:29.25pt;height:19.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" filled="f" stroked="f">
                <v:textbox>
                  <w:txbxContent>
                    <w:p w14:paraId="02D99604" w14:textId="77777777" w:rsidR="0084403D" w:rsidRPr="00DA6762" w:rsidRDefault="0084403D" w:rsidP="0084403D">
                      <w:pPr>
                        <w:rPr>
                          <w:b/>
                          <w:color w:val="595959" w:themeColor="text1" w:themeTint="A6"/>
                        </w:rPr>
                      </w:pPr>
                      <w:r w:rsidRPr="00DA6762">
                        <w:rPr>
                          <w:color w:val="595959" w:themeColor="text1" w:themeTint="A6"/>
                        </w:rPr>
                        <w:t xml:space="preserve"> </w:t>
                      </w:r>
                      <w:r w:rsidRPr="00DA6762">
                        <w:rPr>
                          <w:b/>
                          <w:color w:val="595959" w:themeColor="text1" w:themeTint="A6"/>
                        </w:rPr>
                        <w:t>3</w:t>
                      </w:r>
                    </w:p>
                  </w:txbxContent>
                </v:textbox>
                <w10:wrap type="square"/>
              </v:shape>
            </w:pict>
          </mc:Fallback>
        </mc:AlternateContent>
      </w:r>
      <w:r w:rsidRPr="0084403D">
        <w:rPr>
          <w:rFonts w:asciiTheme="majorHAnsi" w:hAnsiTheme="majorHAnsi" w:cs="Frutiger-Roman"/>
          <w:noProof/>
          <w:color w:val="F79646" w:themeColor="accent6"/>
          <w:sz w:val="22"/>
          <w:szCs w:val="22"/>
          <w:lang w:val="en-GB"/>
        </w:rPr>
        <mc:AlternateContent>
          <mc:Choice Requires="wps">
            <w:drawing>
              <wp:anchor distT="45720" distB="45720" distL="114300" distR="114300" simplePos="0" relativeHeight="251676672" behindDoc="0" locked="0" layoutInCell="1" allowOverlap="1" wp14:anchorId="2A2C39EF" wp14:editId="669312E0">
                <wp:simplePos x="0" y="0"/>
                <wp:positionH relativeFrom="column">
                  <wp:posOffset>3545840</wp:posOffset>
                </wp:positionH>
                <wp:positionV relativeFrom="paragraph">
                  <wp:posOffset>1042670</wp:posOffset>
                </wp:positionV>
                <wp:extent cx="371475" cy="245745"/>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5745"/>
                        </a:xfrm>
                        <a:prstGeom prst="rect">
                          <a:avLst/>
                        </a:prstGeom>
                        <a:noFill/>
                        <a:ln w="9525">
                          <a:noFill/>
                          <a:miter lim="800000"/>
                          <a:headEnd/>
                          <a:tailEnd/>
                        </a:ln>
                      </wps:spPr>
                      <wps:txbx>
                        <w:txbxContent>
                          <w:p w14:paraId="7BFF8AA2" w14:textId="77777777" w:rsidR="0084403D" w:rsidRPr="00DA6762" w:rsidRDefault="0084403D" w:rsidP="0084403D">
                            <w:pPr>
                              <w:rPr>
                                <w:b/>
                                <w:color w:val="595959" w:themeColor="text1" w:themeTint="A6"/>
                              </w:rPr>
                            </w:pPr>
                            <w:r w:rsidRPr="00DA6762">
                              <w:rPr>
                                <w:color w:val="595959" w:themeColor="text1" w:themeTint="A6"/>
                              </w:rPr>
                              <w:t xml:space="preserve"> </w:t>
                            </w:r>
                            <w:r w:rsidRPr="00DA6762">
                              <w:rPr>
                                <w:b/>
                                <w:color w:val="595959" w:themeColor="text1" w:themeTint="A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C39EF" id="_x0000_s1031" type="#_x0000_t202" style="position:absolute;margin-left:279.2pt;margin-top:82.1pt;width:29.25pt;height:19.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" filled="f" stroked="f">
                <v:textbox>
                  <w:txbxContent>
                    <w:p w14:paraId="7BFF8AA2" w14:textId="77777777" w:rsidR="0084403D" w:rsidRPr="00DA6762" w:rsidRDefault="0084403D" w:rsidP="0084403D">
                      <w:pPr>
                        <w:rPr>
                          <w:b/>
                          <w:color w:val="595959" w:themeColor="text1" w:themeTint="A6"/>
                        </w:rPr>
                      </w:pPr>
                      <w:r w:rsidRPr="00DA6762">
                        <w:rPr>
                          <w:color w:val="595959" w:themeColor="text1" w:themeTint="A6"/>
                        </w:rPr>
                        <w:t xml:space="preserve"> </w:t>
                      </w:r>
                      <w:r w:rsidRPr="00DA6762">
                        <w:rPr>
                          <w:b/>
                          <w:color w:val="595959" w:themeColor="text1" w:themeTint="A6"/>
                        </w:rPr>
                        <w:t>5</w:t>
                      </w:r>
                    </w:p>
                  </w:txbxContent>
                </v:textbox>
                <w10:wrap type="square"/>
              </v:shape>
            </w:pict>
          </mc:Fallback>
        </mc:AlternateContent>
      </w:r>
      <w:r w:rsidRPr="0084403D">
        <w:rPr>
          <w:rFonts w:asciiTheme="majorHAnsi" w:hAnsiTheme="majorHAnsi" w:cs="Frutiger-Roman"/>
          <w:noProof/>
          <w:color w:val="F79646" w:themeColor="accent6"/>
          <w:sz w:val="22"/>
          <w:szCs w:val="22"/>
          <w:lang w:val="en-GB"/>
        </w:rPr>
        <mc:AlternateContent>
          <mc:Choice Requires="wps">
            <w:drawing>
              <wp:anchor distT="45720" distB="45720" distL="114300" distR="114300" simplePos="0" relativeHeight="251675648" behindDoc="0" locked="0" layoutInCell="1" allowOverlap="1" wp14:anchorId="2301221D" wp14:editId="57032393">
                <wp:simplePos x="0" y="0"/>
                <wp:positionH relativeFrom="column">
                  <wp:posOffset>1991360</wp:posOffset>
                </wp:positionH>
                <wp:positionV relativeFrom="paragraph">
                  <wp:posOffset>1039495</wp:posOffset>
                </wp:positionV>
                <wp:extent cx="371475" cy="245745"/>
                <wp:effectExtent l="0" t="0" r="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5745"/>
                        </a:xfrm>
                        <a:prstGeom prst="rect">
                          <a:avLst/>
                        </a:prstGeom>
                        <a:noFill/>
                        <a:ln w="9525">
                          <a:noFill/>
                          <a:miter lim="800000"/>
                          <a:headEnd/>
                          <a:tailEnd/>
                        </a:ln>
                      </wps:spPr>
                      <wps:txbx>
                        <w:txbxContent>
                          <w:p w14:paraId="33C7D3CA" w14:textId="77777777" w:rsidR="0084403D" w:rsidRPr="00DA6762" w:rsidRDefault="0084403D" w:rsidP="0084403D">
                            <w:pPr>
                              <w:rPr>
                                <w:b/>
                                <w:color w:val="595959" w:themeColor="text1" w:themeTint="A6"/>
                              </w:rPr>
                            </w:pPr>
                            <w:r w:rsidRPr="00DA6762">
                              <w:rPr>
                                <w:b/>
                                <w:color w:val="595959" w:themeColor="text1" w:themeTint="A6"/>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1221D" id="_x0000_s1032" type="#_x0000_t202" style="position:absolute;margin-left:156.8pt;margin-top:81.85pt;width:29.25pt;height:19.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" filled="f" stroked="f">
                <v:textbox>
                  <w:txbxContent>
                    <w:p w14:paraId="33C7D3CA" w14:textId="77777777" w:rsidR="0084403D" w:rsidRPr="00DA6762" w:rsidRDefault="0084403D" w:rsidP="0084403D">
                      <w:pPr>
                        <w:rPr>
                          <w:b/>
                          <w:color w:val="595959" w:themeColor="text1" w:themeTint="A6"/>
                        </w:rPr>
                      </w:pPr>
                      <w:r w:rsidRPr="00DA6762">
                        <w:rPr>
                          <w:b/>
                          <w:color w:val="595959" w:themeColor="text1" w:themeTint="A6"/>
                        </w:rPr>
                        <w:t xml:space="preserve"> 4</w:t>
                      </w:r>
                    </w:p>
                  </w:txbxContent>
                </v:textbox>
                <w10:wrap type="square"/>
              </v:shape>
            </w:pict>
          </mc:Fallback>
        </mc:AlternateContent>
      </w:r>
      <w:r w:rsidRPr="0084403D">
        <w:rPr>
          <w:rFonts w:asciiTheme="majorHAnsi" w:hAnsiTheme="majorHAnsi" w:cs="Frutiger-Roman"/>
          <w:noProof/>
          <w:color w:val="F79646" w:themeColor="accent6"/>
          <w:sz w:val="22"/>
          <w:szCs w:val="22"/>
          <w:lang w:val="en-GB"/>
        </w:rPr>
        <w:drawing>
          <wp:anchor distT="0" distB="0" distL="114300" distR="114300" simplePos="0" relativeHeight="251673600" behindDoc="1" locked="0" layoutInCell="1" allowOverlap="1" wp14:anchorId="05719E11" wp14:editId="20BC22AA">
            <wp:simplePos x="0" y="0"/>
            <wp:positionH relativeFrom="column">
              <wp:posOffset>3595370</wp:posOffset>
            </wp:positionH>
            <wp:positionV relativeFrom="paragraph">
              <wp:posOffset>193040</wp:posOffset>
            </wp:positionV>
            <wp:extent cx="1436370" cy="1076325"/>
            <wp:effectExtent l="0" t="0" r="0" b="9525"/>
            <wp:wrapTight wrapText="bothSides">
              <wp:wrapPolygon edited="0">
                <wp:start x="0" y="0"/>
                <wp:lineTo x="0" y="21409"/>
                <wp:lineTo x="21199" y="21409"/>
                <wp:lineTo x="211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637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403D">
        <w:rPr>
          <w:rFonts w:asciiTheme="majorHAnsi" w:hAnsiTheme="majorHAnsi" w:cs="Frutiger-Roman"/>
          <w:noProof/>
          <w:color w:val="F79646" w:themeColor="accent6"/>
          <w:sz w:val="22"/>
          <w:szCs w:val="22"/>
          <w:lang w:val="en-GB"/>
        </w:rPr>
        <w:drawing>
          <wp:anchor distT="0" distB="0" distL="114300" distR="114300" simplePos="0" relativeHeight="251671552" behindDoc="0" locked="0" layoutInCell="1" allowOverlap="1" wp14:anchorId="0F6C435E" wp14:editId="698AF9DE">
            <wp:simplePos x="0" y="0"/>
            <wp:positionH relativeFrom="column">
              <wp:posOffset>2047240</wp:posOffset>
            </wp:positionH>
            <wp:positionV relativeFrom="paragraph">
              <wp:posOffset>213360</wp:posOffset>
            </wp:positionV>
            <wp:extent cx="1438275" cy="1076325"/>
            <wp:effectExtent l="0" t="0" r="9525"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807D0" w14:textId="77777777" w:rsidR="006C1964" w:rsidRDefault="006C1964" w:rsidP="006C1964">
      <w:pPr>
        <w:spacing w:after="200" w:line="276" w:lineRule="auto"/>
        <w:rPr>
          <w:rFonts w:asciiTheme="majorHAnsi" w:hAnsiTheme="majorHAnsi" w:cs="Frutiger-Roman"/>
          <w:color w:val="7F7F7F"/>
          <w:sz w:val="22"/>
          <w:szCs w:val="22"/>
          <w:lang w:val="en-GB"/>
        </w:rPr>
      </w:pPr>
    </w:p>
    <w:p w14:paraId="1981FC13" w14:textId="1CD0F35F" w:rsidR="00D04F30" w:rsidRDefault="00375F61" w:rsidP="00D04F30">
      <w:pPr>
        <w:spacing w:after="200"/>
        <w:rPr>
          <w:rFonts w:asciiTheme="majorHAnsi" w:hAnsiTheme="majorHAnsi" w:cs="Frutiger-Roman"/>
          <w:color w:val="7F7F7F"/>
          <w:sz w:val="22"/>
          <w:szCs w:val="22"/>
          <w:lang w:val="en-GB"/>
        </w:rPr>
      </w:pPr>
      <w:r w:rsidRPr="0084403D">
        <w:rPr>
          <w:rFonts w:asciiTheme="majorHAnsi" w:hAnsiTheme="majorHAnsi" w:cs="Frutiger-Bold"/>
          <w:bCs/>
          <w:color w:val="F79646" w:themeColor="accent6"/>
          <w:sz w:val="22"/>
          <w:szCs w:val="22"/>
          <w:lang w:val="en-GB"/>
        </w:rPr>
        <w:t>0</w:t>
      </w:r>
      <w:r w:rsidR="001768BC" w:rsidRPr="0084403D">
        <w:rPr>
          <w:rFonts w:asciiTheme="majorHAnsi" w:hAnsiTheme="majorHAnsi" w:cs="Frutiger-Bold"/>
          <w:bCs/>
          <w:color w:val="F79646" w:themeColor="accent6"/>
          <w:sz w:val="22"/>
          <w:szCs w:val="22"/>
          <w:lang w:val="en-GB"/>
        </w:rPr>
        <w:t>7</w:t>
      </w:r>
      <w:r w:rsidRPr="0084403D">
        <w:rPr>
          <w:rFonts w:asciiTheme="majorHAnsi" w:hAnsiTheme="majorHAnsi" w:cs="Frutiger-Bold"/>
          <w:bCs/>
          <w:color w:val="F79646" w:themeColor="accent6"/>
          <w:sz w:val="22"/>
          <w:szCs w:val="22"/>
          <w:lang w:val="en-GB"/>
        </w:rPr>
        <w:t>.</w:t>
      </w:r>
      <w:r w:rsidRPr="001947D4">
        <w:rPr>
          <w:rFonts w:asciiTheme="majorHAnsi" w:hAnsiTheme="majorHAnsi" w:cs="Frutiger-Bold"/>
          <w:b/>
          <w:bCs/>
          <w:color w:val="7F7F7F"/>
          <w:sz w:val="22"/>
          <w:szCs w:val="22"/>
          <w:lang w:val="en-GB"/>
        </w:rPr>
        <w:t xml:space="preserve"> </w:t>
      </w:r>
      <w:r w:rsidR="00D04F30">
        <w:rPr>
          <w:rFonts w:asciiTheme="majorHAnsi" w:hAnsiTheme="majorHAnsi" w:cs="Frutiger-Roman"/>
          <w:color w:val="7F7F7F"/>
          <w:sz w:val="22"/>
          <w:szCs w:val="22"/>
          <w:lang w:val="en-GB"/>
        </w:rPr>
        <w:t xml:space="preserve">After sampling one individual the </w:t>
      </w:r>
    </w:p>
    <w:p w14:paraId="325F0963" w14:textId="5006373D" w:rsidR="00375F61" w:rsidRPr="001947D4" w:rsidRDefault="001768BC" w:rsidP="00D04F30">
      <w:pPr>
        <w:spacing w:after="200"/>
        <w:rPr>
          <w:rFonts w:asciiTheme="majorHAnsi" w:hAnsiTheme="majorHAnsi" w:cs="Frutiger-Roman"/>
          <w:color w:val="7F7F7F"/>
          <w:sz w:val="22"/>
          <w:szCs w:val="22"/>
          <w:lang w:val="en-GB"/>
        </w:rPr>
      </w:pPr>
      <w:r w:rsidRPr="0084403D">
        <w:rPr>
          <w:rFonts w:asciiTheme="majorHAnsi" w:hAnsiTheme="majorHAnsi" w:cs="Frutiger-Bold"/>
          <w:bCs/>
          <w:color w:val="F79646" w:themeColor="accent6"/>
          <w:sz w:val="22"/>
          <w:szCs w:val="22"/>
          <w:lang w:val="en-GB"/>
        </w:rPr>
        <w:t>08</w:t>
      </w:r>
      <w:r w:rsidR="00375F61" w:rsidRPr="0084403D">
        <w:rPr>
          <w:rFonts w:asciiTheme="majorHAnsi" w:hAnsiTheme="majorHAnsi" w:cs="Frutiger-Bold"/>
          <w:bCs/>
          <w:color w:val="F79646" w:themeColor="accent6"/>
          <w:sz w:val="22"/>
          <w:szCs w:val="22"/>
          <w:lang w:val="en-GB"/>
        </w:rPr>
        <w:t>.</w:t>
      </w:r>
      <w:r w:rsidR="00375F61" w:rsidRPr="001947D4">
        <w:rPr>
          <w:rFonts w:asciiTheme="majorHAnsi" w:hAnsiTheme="majorHAnsi" w:cs="Frutiger-Bold"/>
          <w:b/>
          <w:bCs/>
          <w:color w:val="7F7F7F"/>
          <w:sz w:val="22"/>
          <w:szCs w:val="22"/>
          <w:lang w:val="en-GB"/>
        </w:rPr>
        <w:t xml:space="preserve"> </w:t>
      </w:r>
      <w:r w:rsidR="00375F61" w:rsidRPr="001947D4">
        <w:rPr>
          <w:rFonts w:asciiTheme="majorHAnsi" w:hAnsiTheme="majorHAnsi" w:cs="Frutiger-Roman"/>
          <w:color w:val="7F7F7F"/>
          <w:sz w:val="22"/>
          <w:szCs w:val="22"/>
          <w:lang w:val="en-GB"/>
        </w:rPr>
        <w:t>When sampling</w:t>
      </w:r>
      <w:r w:rsidR="00653199" w:rsidRPr="001947D4">
        <w:rPr>
          <w:rFonts w:asciiTheme="majorHAnsi" w:hAnsiTheme="majorHAnsi" w:cs="Frutiger-Roman"/>
          <w:color w:val="7F7F7F"/>
          <w:sz w:val="22"/>
          <w:szCs w:val="22"/>
          <w:lang w:val="en-GB"/>
        </w:rPr>
        <w:t xml:space="preserve"> is finished</w:t>
      </w:r>
      <w:r w:rsidR="00905A00" w:rsidRPr="001947D4">
        <w:rPr>
          <w:rFonts w:asciiTheme="majorHAnsi" w:hAnsiTheme="majorHAnsi" w:cs="Frutiger-Roman"/>
          <w:color w:val="7F7F7F"/>
          <w:sz w:val="22"/>
          <w:szCs w:val="22"/>
          <w:lang w:val="en-GB"/>
        </w:rPr>
        <w:t xml:space="preserve"> the order form should be</w:t>
      </w:r>
      <w:r w:rsidR="00375F61" w:rsidRPr="001947D4">
        <w:rPr>
          <w:rFonts w:asciiTheme="majorHAnsi" w:hAnsiTheme="majorHAnsi" w:cs="Frutiger-Roman"/>
          <w:color w:val="7F7F7F"/>
          <w:sz w:val="22"/>
          <w:szCs w:val="22"/>
          <w:lang w:val="en-GB"/>
        </w:rPr>
        <w:t xml:space="preserve"> </w:t>
      </w:r>
      <w:r w:rsidR="00653199" w:rsidRPr="001947D4">
        <w:rPr>
          <w:rFonts w:asciiTheme="majorHAnsi" w:hAnsiTheme="majorHAnsi" w:cs="Frutiger-Roman"/>
          <w:color w:val="7F7F7F"/>
          <w:sz w:val="22"/>
          <w:szCs w:val="22"/>
          <w:lang w:val="en-GB"/>
        </w:rPr>
        <w:t xml:space="preserve">completed. </w:t>
      </w:r>
    </w:p>
    <w:p w14:paraId="02F7EA8B" w14:textId="7F228D93" w:rsidR="00A6518B" w:rsidRPr="0084403D" w:rsidRDefault="00375F61" w:rsidP="00D04F30">
      <w:pPr>
        <w:autoSpaceDE w:val="0"/>
        <w:autoSpaceDN w:val="0"/>
        <w:adjustRightInd w:val="0"/>
        <w:rPr>
          <w:rFonts w:asciiTheme="majorHAnsi" w:hAnsiTheme="majorHAnsi" w:cs="Frutiger-Roman"/>
          <w:color w:val="F79646" w:themeColor="accent6"/>
          <w:sz w:val="22"/>
          <w:szCs w:val="22"/>
          <w:lang w:val="en-GB"/>
        </w:rPr>
      </w:pPr>
      <w:r w:rsidRPr="0084403D">
        <w:rPr>
          <w:rFonts w:asciiTheme="majorHAnsi" w:hAnsiTheme="majorHAnsi" w:cs="Frutiger-Bold"/>
          <w:bCs/>
          <w:color w:val="F79646" w:themeColor="accent6"/>
          <w:sz w:val="22"/>
          <w:szCs w:val="22"/>
          <w:lang w:val="en-GB"/>
        </w:rPr>
        <w:t>0</w:t>
      </w:r>
      <w:r w:rsidR="001768BC" w:rsidRPr="0084403D">
        <w:rPr>
          <w:rFonts w:asciiTheme="majorHAnsi" w:hAnsiTheme="majorHAnsi" w:cs="Frutiger-Bold"/>
          <w:bCs/>
          <w:color w:val="F79646" w:themeColor="accent6"/>
          <w:sz w:val="22"/>
          <w:szCs w:val="22"/>
          <w:lang w:val="en-GB"/>
        </w:rPr>
        <w:t>9</w:t>
      </w:r>
      <w:r w:rsidRPr="0084403D">
        <w:rPr>
          <w:rFonts w:asciiTheme="majorHAnsi" w:hAnsiTheme="majorHAnsi" w:cs="Frutiger-Bold"/>
          <w:bCs/>
          <w:color w:val="F79646" w:themeColor="accent6"/>
          <w:sz w:val="22"/>
          <w:szCs w:val="22"/>
          <w:lang w:val="en-GB"/>
        </w:rPr>
        <w:t>.</w:t>
      </w:r>
      <w:r w:rsidRPr="001947D4">
        <w:rPr>
          <w:rFonts w:asciiTheme="majorHAnsi" w:hAnsiTheme="majorHAnsi" w:cs="Frutiger-Bold"/>
          <w:b/>
          <w:bCs/>
          <w:color w:val="7F7F7F"/>
          <w:sz w:val="22"/>
          <w:szCs w:val="22"/>
          <w:lang w:val="en-GB"/>
        </w:rPr>
        <w:t xml:space="preserve"> </w:t>
      </w:r>
      <w:r w:rsidRPr="001947D4">
        <w:rPr>
          <w:rFonts w:asciiTheme="majorHAnsi" w:hAnsiTheme="majorHAnsi" w:cs="Frutiger-Roman"/>
          <w:color w:val="7F7F7F"/>
          <w:sz w:val="22"/>
          <w:szCs w:val="22"/>
          <w:lang w:val="en-GB"/>
        </w:rPr>
        <w:t xml:space="preserve">Make a note on the barcode sheet if </w:t>
      </w:r>
      <w:r w:rsidR="00653199" w:rsidRPr="001947D4">
        <w:rPr>
          <w:rFonts w:asciiTheme="majorHAnsi" w:hAnsiTheme="majorHAnsi" w:cs="Frutiger-Roman"/>
          <w:color w:val="7F7F7F"/>
          <w:sz w:val="22"/>
          <w:szCs w:val="22"/>
          <w:lang w:val="en-GB"/>
        </w:rPr>
        <w:t xml:space="preserve">additional </w:t>
      </w:r>
      <w:r w:rsidRPr="001947D4">
        <w:rPr>
          <w:rFonts w:asciiTheme="majorHAnsi" w:hAnsiTheme="majorHAnsi" w:cs="Frutiger-Roman"/>
          <w:color w:val="7F7F7F"/>
          <w:sz w:val="22"/>
          <w:szCs w:val="22"/>
          <w:lang w:val="en-GB"/>
        </w:rPr>
        <w:t xml:space="preserve">information regarding the tubes (i.e. cage, wound, healthy) </w:t>
      </w:r>
      <w:r w:rsidR="00CB6CCE" w:rsidRPr="001947D4">
        <w:rPr>
          <w:rFonts w:asciiTheme="majorHAnsi" w:hAnsiTheme="majorHAnsi" w:cs="Frutiger-Roman"/>
          <w:color w:val="7F7F7F"/>
          <w:sz w:val="22"/>
          <w:szCs w:val="22"/>
          <w:lang w:val="en-GB"/>
        </w:rPr>
        <w:t>needs to be included</w:t>
      </w:r>
    </w:p>
    <w:p w14:paraId="6751831E" w14:textId="283865AF" w:rsidR="0035254D" w:rsidRPr="001947D4" w:rsidRDefault="00C867A3" w:rsidP="00D04F30">
      <w:pPr>
        <w:autoSpaceDE w:val="0"/>
        <w:autoSpaceDN w:val="0"/>
        <w:adjustRightInd w:val="0"/>
        <w:rPr>
          <w:rFonts w:asciiTheme="majorHAnsi" w:hAnsiTheme="majorHAnsi" w:cs="Frutiger-Roman"/>
          <w:color w:val="7F7F7F"/>
          <w:sz w:val="22"/>
          <w:szCs w:val="22"/>
          <w:lang w:val="en-GB"/>
        </w:rPr>
      </w:pPr>
      <w:r w:rsidRPr="0084403D">
        <w:rPr>
          <w:rFonts w:asciiTheme="majorHAnsi" w:hAnsiTheme="majorHAnsi" w:cs="Frutiger-Bold"/>
          <w:bCs/>
          <w:color w:val="F79646" w:themeColor="accent6"/>
          <w:sz w:val="22"/>
          <w:szCs w:val="22"/>
          <w:lang w:val="en-GB"/>
        </w:rPr>
        <w:t>1</w:t>
      </w:r>
      <w:r w:rsidR="001768BC" w:rsidRPr="0084403D">
        <w:rPr>
          <w:rFonts w:asciiTheme="majorHAnsi" w:hAnsiTheme="majorHAnsi" w:cs="Frutiger-Bold"/>
          <w:bCs/>
          <w:color w:val="F79646" w:themeColor="accent6"/>
          <w:sz w:val="22"/>
          <w:szCs w:val="22"/>
          <w:lang w:val="en-GB"/>
        </w:rPr>
        <w:t>0</w:t>
      </w:r>
      <w:r w:rsidR="00375F61" w:rsidRPr="0084403D">
        <w:rPr>
          <w:rFonts w:asciiTheme="majorHAnsi" w:hAnsiTheme="majorHAnsi" w:cs="Frutiger-Bold"/>
          <w:bCs/>
          <w:color w:val="F79646" w:themeColor="accent6"/>
          <w:sz w:val="22"/>
          <w:szCs w:val="22"/>
          <w:lang w:val="en-GB"/>
        </w:rPr>
        <w:t>.</w:t>
      </w:r>
      <w:r w:rsidR="00375F61" w:rsidRPr="001947D4">
        <w:rPr>
          <w:rFonts w:asciiTheme="majorHAnsi" w:hAnsiTheme="majorHAnsi" w:cs="Frutiger-Bold"/>
          <w:b/>
          <w:bCs/>
          <w:color w:val="7F7F7F"/>
          <w:sz w:val="22"/>
          <w:szCs w:val="22"/>
          <w:lang w:val="en-GB"/>
        </w:rPr>
        <w:t xml:space="preserve"> </w:t>
      </w:r>
      <w:r w:rsidR="00375F61" w:rsidRPr="001947D4">
        <w:rPr>
          <w:rFonts w:asciiTheme="majorHAnsi" w:hAnsiTheme="majorHAnsi" w:cs="Frutiger-Roman"/>
          <w:color w:val="7F7F7F"/>
          <w:sz w:val="22"/>
          <w:szCs w:val="22"/>
          <w:lang w:val="en-GB"/>
        </w:rPr>
        <w:t xml:space="preserve">Place the sample tubes in a </w:t>
      </w:r>
      <w:r w:rsidR="00A26E8D" w:rsidRPr="001947D4">
        <w:rPr>
          <w:rFonts w:asciiTheme="majorHAnsi" w:hAnsiTheme="majorHAnsi" w:cs="Frutiger-Roman"/>
          <w:color w:val="7F7F7F"/>
          <w:sz w:val="22"/>
          <w:szCs w:val="22"/>
          <w:lang w:val="en-GB"/>
        </w:rPr>
        <w:t xml:space="preserve">strong </w:t>
      </w:r>
      <w:r w:rsidR="00375F61" w:rsidRPr="001947D4">
        <w:rPr>
          <w:rFonts w:asciiTheme="majorHAnsi" w:hAnsiTheme="majorHAnsi" w:cs="Frutiger-Roman"/>
          <w:color w:val="7F7F7F"/>
          <w:sz w:val="22"/>
          <w:szCs w:val="22"/>
          <w:lang w:val="en-GB"/>
        </w:rPr>
        <w:t xml:space="preserve">envelope together with order form, barcode sheet, and a cooling element. The samples should be sent </w:t>
      </w:r>
      <w:r w:rsidR="00C80CFA" w:rsidRPr="001947D4">
        <w:rPr>
          <w:rFonts w:asciiTheme="majorHAnsi" w:hAnsiTheme="majorHAnsi" w:cs="Frutiger-Roman"/>
          <w:color w:val="7F7F7F"/>
          <w:sz w:val="22"/>
          <w:szCs w:val="22"/>
          <w:lang w:val="en-GB"/>
        </w:rPr>
        <w:t xml:space="preserve">using </w:t>
      </w:r>
      <w:r w:rsidR="00375F61" w:rsidRPr="001947D4">
        <w:rPr>
          <w:rFonts w:asciiTheme="majorHAnsi" w:hAnsiTheme="majorHAnsi" w:cs="Frutiger-Roman"/>
          <w:color w:val="7F7F7F"/>
          <w:sz w:val="22"/>
          <w:szCs w:val="22"/>
          <w:lang w:val="en-GB"/>
        </w:rPr>
        <w:t>express delivery</w:t>
      </w:r>
      <w:r w:rsidR="0084403D">
        <w:rPr>
          <w:rFonts w:asciiTheme="majorHAnsi" w:hAnsiTheme="majorHAnsi" w:cs="Frutiger-Roman"/>
          <w:color w:val="7F7F7F"/>
          <w:sz w:val="22"/>
          <w:szCs w:val="22"/>
          <w:lang w:val="en-GB"/>
        </w:rPr>
        <w:t xml:space="preserve">. (6) </w:t>
      </w:r>
      <w:r w:rsidR="0035254D" w:rsidRPr="001947D4">
        <w:rPr>
          <w:rFonts w:asciiTheme="majorHAnsi" w:hAnsiTheme="majorHAnsi" w:cs="Frutiger-Roman"/>
          <w:color w:val="7F7F7F"/>
          <w:sz w:val="22"/>
          <w:szCs w:val="22"/>
          <w:lang w:val="en-GB"/>
        </w:rPr>
        <w:br/>
      </w:r>
      <w:r w:rsidR="0035254D" w:rsidRPr="0084403D">
        <w:rPr>
          <w:rFonts w:asciiTheme="majorHAnsi" w:hAnsiTheme="majorHAnsi" w:cs="Frutiger-Bold"/>
          <w:bCs/>
          <w:color w:val="F79646" w:themeColor="accent6"/>
          <w:sz w:val="22"/>
          <w:szCs w:val="22"/>
          <w:lang w:val="en-GB"/>
        </w:rPr>
        <w:t>11.</w:t>
      </w:r>
      <w:r w:rsidR="0035254D" w:rsidRPr="001947D4">
        <w:rPr>
          <w:rFonts w:asciiTheme="majorHAnsi" w:hAnsiTheme="majorHAnsi" w:cs="Frutiger-Bold"/>
          <w:b/>
          <w:bCs/>
          <w:color w:val="7F7F7F"/>
          <w:sz w:val="22"/>
          <w:szCs w:val="22"/>
          <w:lang w:val="en-GB"/>
        </w:rPr>
        <w:t xml:space="preserve"> </w:t>
      </w:r>
      <w:r w:rsidR="0035254D" w:rsidRPr="001947D4">
        <w:rPr>
          <w:rFonts w:asciiTheme="majorHAnsi" w:hAnsiTheme="majorHAnsi" w:cs="Frutiger-Roman"/>
          <w:color w:val="7F7F7F"/>
          <w:sz w:val="22"/>
          <w:szCs w:val="22"/>
          <w:lang w:val="en-GB"/>
        </w:rPr>
        <w:t xml:space="preserve"> For storing of samples over a l</w:t>
      </w:r>
      <w:r w:rsidR="000E13CA" w:rsidRPr="001947D4">
        <w:rPr>
          <w:rFonts w:asciiTheme="majorHAnsi" w:hAnsiTheme="majorHAnsi" w:cs="Frutiger-Roman"/>
          <w:color w:val="7F7F7F"/>
          <w:sz w:val="22"/>
          <w:szCs w:val="22"/>
          <w:lang w:val="en-GB"/>
        </w:rPr>
        <w:t>onger period befor</w:t>
      </w:r>
      <w:r w:rsidR="0084403D">
        <w:rPr>
          <w:rFonts w:asciiTheme="majorHAnsi" w:hAnsiTheme="majorHAnsi" w:cs="Frutiger-Roman"/>
          <w:color w:val="7F7F7F"/>
          <w:sz w:val="22"/>
          <w:szCs w:val="22"/>
          <w:lang w:val="en-GB"/>
        </w:rPr>
        <w:t xml:space="preserve">e </w:t>
      </w:r>
      <w:r w:rsidR="000E13CA" w:rsidRPr="001947D4">
        <w:rPr>
          <w:rFonts w:asciiTheme="majorHAnsi" w:hAnsiTheme="majorHAnsi" w:cs="Frutiger-Roman"/>
          <w:color w:val="7F7F7F"/>
          <w:sz w:val="22"/>
          <w:szCs w:val="22"/>
          <w:lang w:val="en-GB"/>
        </w:rPr>
        <w:t xml:space="preserve">submission </w:t>
      </w:r>
      <w:r w:rsidR="0035254D" w:rsidRPr="001947D4">
        <w:rPr>
          <w:rFonts w:asciiTheme="majorHAnsi" w:hAnsiTheme="majorHAnsi" w:cs="Frutiger-Roman"/>
          <w:color w:val="7F7F7F"/>
          <w:sz w:val="22"/>
          <w:szCs w:val="22"/>
          <w:lang w:val="en-GB"/>
        </w:rPr>
        <w:t>the samples should be stored overnight in fridge to ensure proper fixation</w:t>
      </w:r>
      <w:r w:rsidR="000E13CA" w:rsidRPr="001947D4">
        <w:rPr>
          <w:rFonts w:asciiTheme="majorHAnsi" w:hAnsiTheme="majorHAnsi" w:cs="Frutiger-Roman"/>
          <w:color w:val="7F7F7F"/>
          <w:sz w:val="22"/>
          <w:szCs w:val="22"/>
          <w:lang w:val="en-GB"/>
        </w:rPr>
        <w:t xml:space="preserve">. Then the samples should be stored in freezer. </w:t>
      </w:r>
    </w:p>
    <w:p w14:paraId="7BED8639" w14:textId="73318117" w:rsidR="006331FF" w:rsidRPr="001947D4" w:rsidRDefault="006331FF" w:rsidP="00375F61">
      <w:pPr>
        <w:autoSpaceDE w:val="0"/>
        <w:autoSpaceDN w:val="0"/>
        <w:adjustRightInd w:val="0"/>
        <w:rPr>
          <w:rFonts w:asciiTheme="majorHAnsi" w:hAnsiTheme="majorHAnsi" w:cs="Frutiger-Roman"/>
          <w:color w:val="7F7F7F"/>
          <w:sz w:val="22"/>
          <w:szCs w:val="22"/>
          <w:lang w:val="en-GB"/>
        </w:rPr>
      </w:pPr>
    </w:p>
    <w:p w14:paraId="4DEA9929" w14:textId="1D296A0E" w:rsidR="006C1964" w:rsidRPr="00B656FC" w:rsidRDefault="00036CE7" w:rsidP="006C1964">
      <w:pPr>
        <w:spacing w:after="200" w:line="276" w:lineRule="auto"/>
        <w:rPr>
          <w:rFonts w:asciiTheme="minorHAnsi" w:hAnsiTheme="minorHAnsi" w:cstheme="minorHAnsi"/>
          <w:b/>
          <w:color w:val="7F7F7F"/>
          <w:sz w:val="24"/>
          <w:szCs w:val="24"/>
        </w:rPr>
      </w:pPr>
      <w:r w:rsidRPr="00B656FC">
        <w:rPr>
          <w:rFonts w:asciiTheme="minorHAnsi" w:hAnsiTheme="minorHAnsi" w:cstheme="minorHAnsi"/>
          <w:b/>
          <w:color w:val="7F7F7F"/>
          <w:sz w:val="24"/>
          <w:szCs w:val="24"/>
        </w:rPr>
        <w:t>Regular Screening</w:t>
      </w:r>
    </w:p>
    <w:p w14:paraId="58D6530E" w14:textId="6F5DDBEF" w:rsidR="00036CE7" w:rsidRPr="00631251" w:rsidRDefault="00036CE7" w:rsidP="006C1964">
      <w:pPr>
        <w:spacing w:after="200" w:line="276" w:lineRule="auto"/>
        <w:rPr>
          <w:rFonts w:asciiTheme="majorHAnsi" w:hAnsiTheme="majorHAnsi" w:cstheme="minorHAnsi"/>
          <w:bCs/>
          <w:color w:val="7F7F7F"/>
          <w:sz w:val="22"/>
          <w:szCs w:val="22"/>
        </w:rPr>
      </w:pPr>
      <w:r w:rsidRPr="001F5F2C">
        <w:rPr>
          <w:rFonts w:asciiTheme="majorHAnsi" w:hAnsiTheme="majorHAnsi" w:cs="Frutiger-Roman"/>
          <w:color w:val="7F7F7F"/>
          <w:sz w:val="22"/>
          <w:szCs w:val="22"/>
        </w:rPr>
        <w:t xml:space="preserve">When doing regular screening we recommend </w:t>
      </w:r>
      <w:proofErr w:type="gramStart"/>
      <w:r w:rsidRPr="001F5F2C">
        <w:rPr>
          <w:rFonts w:asciiTheme="majorHAnsi" w:hAnsiTheme="majorHAnsi" w:cs="Frutiger-Roman"/>
          <w:color w:val="7F7F7F"/>
          <w:sz w:val="22"/>
          <w:szCs w:val="22"/>
        </w:rPr>
        <w:t>to sample</w:t>
      </w:r>
      <w:proofErr w:type="gramEnd"/>
      <w:r w:rsidRPr="001F5F2C">
        <w:rPr>
          <w:rFonts w:asciiTheme="majorHAnsi" w:hAnsiTheme="majorHAnsi" w:cs="Frutiger-Roman"/>
          <w:color w:val="7F7F7F"/>
          <w:sz w:val="22"/>
          <w:szCs w:val="22"/>
        </w:rPr>
        <w:t xml:space="preserve"> moribund and/or freshly deceased individuals until a positive RT-PCR sample is detected. After a pathogen has been detected in moribund/dead fish </w:t>
      </w:r>
      <w:r w:rsidR="00D005AD" w:rsidRPr="001F5F2C">
        <w:rPr>
          <w:rFonts w:asciiTheme="majorHAnsi" w:hAnsiTheme="majorHAnsi" w:cs="Frutiger-Roman"/>
          <w:color w:val="7F7F7F"/>
          <w:sz w:val="22"/>
          <w:szCs w:val="22"/>
        </w:rPr>
        <w:t xml:space="preserve">screening of random healthy individuals should follow to get an overview of the prevalence in the population. </w:t>
      </w:r>
    </w:p>
    <w:p w14:paraId="54B277DB" w14:textId="3F14CD45" w:rsidR="008C016A" w:rsidRPr="00D04F30" w:rsidRDefault="006C1964" w:rsidP="006C1964">
      <w:pPr>
        <w:spacing w:after="200" w:line="276" w:lineRule="auto"/>
        <w:rPr>
          <w:rFonts w:asciiTheme="minorHAnsi" w:hAnsiTheme="minorHAnsi" w:cstheme="minorHAnsi"/>
          <w:b/>
          <w:color w:val="7F7F7F"/>
          <w:sz w:val="24"/>
          <w:szCs w:val="24"/>
          <w:lang w:val="en-GB"/>
        </w:rPr>
      </w:pPr>
      <w:r w:rsidRPr="00D04F30">
        <w:rPr>
          <w:rFonts w:asciiTheme="minorHAnsi" w:hAnsiTheme="minorHAnsi" w:cstheme="minorHAnsi"/>
          <w:b/>
          <w:color w:val="7F7F7F"/>
          <w:sz w:val="24"/>
          <w:szCs w:val="24"/>
          <w:lang w:val="en-GB"/>
        </w:rPr>
        <w:t>S</w:t>
      </w:r>
      <w:r w:rsidR="00925450" w:rsidRPr="00D04F30">
        <w:rPr>
          <w:rFonts w:asciiTheme="minorHAnsi" w:hAnsiTheme="minorHAnsi" w:cstheme="minorHAnsi"/>
          <w:b/>
          <w:color w:val="7F7F7F"/>
          <w:sz w:val="24"/>
          <w:szCs w:val="24"/>
          <w:lang w:val="en-GB"/>
        </w:rPr>
        <w:t>ampling</w:t>
      </w:r>
      <w:r w:rsidRPr="00D04F30">
        <w:rPr>
          <w:rFonts w:asciiTheme="minorHAnsi" w:hAnsiTheme="minorHAnsi" w:cstheme="minorHAnsi"/>
          <w:b/>
          <w:color w:val="7F7F7F"/>
          <w:sz w:val="24"/>
          <w:szCs w:val="24"/>
          <w:lang w:val="en-GB"/>
        </w:rPr>
        <w:t xml:space="preserve"> Guide</w:t>
      </w:r>
      <w:r w:rsidR="00925450" w:rsidRPr="00D04F30">
        <w:rPr>
          <w:rFonts w:asciiTheme="minorHAnsi" w:hAnsiTheme="minorHAnsi" w:cstheme="minorHAnsi"/>
          <w:b/>
          <w:color w:val="7F7F7F"/>
          <w:sz w:val="24"/>
          <w:szCs w:val="24"/>
          <w:lang w:val="en-GB"/>
        </w:rPr>
        <w:t xml:space="preserve"> </w:t>
      </w:r>
      <w:r w:rsidR="004A13CF" w:rsidRPr="00D04F30">
        <w:rPr>
          <w:rFonts w:asciiTheme="minorHAnsi" w:hAnsiTheme="minorHAnsi" w:cstheme="minorHAnsi"/>
          <w:b/>
          <w:color w:val="7F7F7F"/>
          <w:sz w:val="24"/>
          <w:szCs w:val="24"/>
          <w:lang w:val="en-GB"/>
        </w:rPr>
        <w:t>for</w:t>
      </w:r>
      <w:r w:rsidR="00925450" w:rsidRPr="00D04F30">
        <w:rPr>
          <w:rFonts w:asciiTheme="minorHAnsi" w:hAnsiTheme="minorHAnsi" w:cstheme="minorHAnsi"/>
          <w:b/>
          <w:color w:val="7F7F7F"/>
          <w:sz w:val="24"/>
          <w:szCs w:val="24"/>
          <w:lang w:val="en-GB"/>
        </w:rPr>
        <w:t xml:space="preserve"> </w:t>
      </w:r>
      <w:r w:rsidRPr="00D04F30">
        <w:rPr>
          <w:rFonts w:asciiTheme="minorHAnsi" w:hAnsiTheme="minorHAnsi" w:cstheme="minorHAnsi"/>
          <w:b/>
          <w:color w:val="7F7F7F"/>
          <w:sz w:val="24"/>
          <w:szCs w:val="24"/>
          <w:lang w:val="en-GB"/>
        </w:rPr>
        <w:t>B</w:t>
      </w:r>
      <w:r w:rsidR="00925450" w:rsidRPr="00D04F30">
        <w:rPr>
          <w:rFonts w:asciiTheme="minorHAnsi" w:hAnsiTheme="minorHAnsi" w:cstheme="minorHAnsi"/>
          <w:b/>
          <w:color w:val="7F7F7F"/>
          <w:sz w:val="24"/>
          <w:szCs w:val="24"/>
          <w:lang w:val="en-GB"/>
        </w:rPr>
        <w:t xml:space="preserve">rood </w:t>
      </w:r>
      <w:r w:rsidRPr="00D04F30">
        <w:rPr>
          <w:rFonts w:asciiTheme="minorHAnsi" w:hAnsiTheme="minorHAnsi" w:cstheme="minorHAnsi"/>
          <w:b/>
          <w:color w:val="7F7F7F"/>
          <w:sz w:val="24"/>
          <w:szCs w:val="24"/>
          <w:lang w:val="en-GB"/>
        </w:rPr>
        <w:t>F</w:t>
      </w:r>
      <w:r w:rsidR="00925450" w:rsidRPr="00D04F30">
        <w:rPr>
          <w:rFonts w:asciiTheme="minorHAnsi" w:hAnsiTheme="minorHAnsi" w:cstheme="minorHAnsi"/>
          <w:b/>
          <w:color w:val="7F7F7F"/>
          <w:sz w:val="24"/>
          <w:szCs w:val="24"/>
          <w:lang w:val="en-GB"/>
        </w:rPr>
        <w:t>ish</w:t>
      </w:r>
    </w:p>
    <w:p w14:paraId="5DACF9A7" w14:textId="7ECB55C2" w:rsidR="00925450" w:rsidRPr="001947D4" w:rsidRDefault="00925450" w:rsidP="00925450">
      <w:pPr>
        <w:rPr>
          <w:rFonts w:asciiTheme="majorHAnsi" w:hAnsiTheme="majorHAnsi" w:cs="Frutiger-Roman"/>
          <w:color w:val="7F7F7F"/>
          <w:sz w:val="22"/>
          <w:szCs w:val="22"/>
          <w:lang w:val="en-GB"/>
        </w:rPr>
      </w:pPr>
      <w:r w:rsidRPr="001947D4">
        <w:rPr>
          <w:rFonts w:asciiTheme="majorHAnsi" w:hAnsiTheme="majorHAnsi" w:cs="Frutiger-Roman"/>
          <w:color w:val="7F7F7F"/>
          <w:sz w:val="22"/>
          <w:szCs w:val="22"/>
          <w:lang w:val="en-GB"/>
        </w:rPr>
        <w:t>Sampling for</w:t>
      </w:r>
      <w:r w:rsidR="004A13CF">
        <w:rPr>
          <w:rFonts w:asciiTheme="majorHAnsi" w:hAnsiTheme="majorHAnsi" w:cs="Frutiger-Roman"/>
          <w:color w:val="7F7F7F"/>
          <w:sz w:val="22"/>
          <w:szCs w:val="22"/>
          <w:lang w:val="en-GB"/>
        </w:rPr>
        <w:t xml:space="preserve"> </w:t>
      </w:r>
      <w:proofErr w:type="spellStart"/>
      <w:r w:rsidR="004A13CF">
        <w:rPr>
          <w:rFonts w:asciiTheme="majorHAnsi" w:hAnsiTheme="majorHAnsi" w:cs="Frutiger-Roman"/>
          <w:color w:val="7F7F7F"/>
          <w:sz w:val="22"/>
          <w:szCs w:val="22"/>
          <w:lang w:val="en-GB"/>
        </w:rPr>
        <w:t>realtime</w:t>
      </w:r>
      <w:proofErr w:type="spellEnd"/>
      <w:r w:rsidRPr="001947D4">
        <w:rPr>
          <w:rFonts w:asciiTheme="majorHAnsi" w:hAnsiTheme="majorHAnsi" w:cs="Frutiger-Roman"/>
          <w:color w:val="7F7F7F"/>
          <w:sz w:val="22"/>
          <w:szCs w:val="22"/>
          <w:lang w:val="en-GB"/>
        </w:rPr>
        <w:t xml:space="preserve"> RT-PCR should be performed </w:t>
      </w:r>
      <w:r w:rsidR="00C80CFA" w:rsidRPr="001947D4">
        <w:rPr>
          <w:rFonts w:asciiTheme="majorHAnsi" w:hAnsiTheme="majorHAnsi" w:cs="Frutiger-Roman"/>
          <w:color w:val="7F7F7F"/>
          <w:sz w:val="22"/>
          <w:szCs w:val="22"/>
          <w:lang w:val="en-GB"/>
        </w:rPr>
        <w:t xml:space="preserve">using </w:t>
      </w:r>
      <w:r w:rsidRPr="001947D4">
        <w:rPr>
          <w:rFonts w:asciiTheme="majorHAnsi" w:hAnsiTheme="majorHAnsi" w:cs="Frutiger-Roman"/>
          <w:color w:val="7F7F7F"/>
          <w:sz w:val="22"/>
          <w:szCs w:val="22"/>
          <w:lang w:val="en-GB"/>
        </w:rPr>
        <w:t xml:space="preserve">sterile technique to ensure that contamination is avoided.  </w:t>
      </w:r>
    </w:p>
    <w:p w14:paraId="4FF2677D" w14:textId="524ACD5F" w:rsidR="00925450" w:rsidRPr="001947D4" w:rsidRDefault="00925450" w:rsidP="004859A0">
      <w:pPr>
        <w:ind w:right="-382"/>
        <w:rPr>
          <w:rFonts w:asciiTheme="majorHAnsi" w:hAnsiTheme="majorHAnsi" w:cs="Arial"/>
          <w:b/>
          <w:color w:val="7F7F7F"/>
          <w:sz w:val="24"/>
          <w:lang w:val="en-GB"/>
        </w:rPr>
      </w:pPr>
    </w:p>
    <w:p w14:paraId="7CAAA0F2" w14:textId="0B1F9E27" w:rsidR="00D005AD" w:rsidRDefault="00925450" w:rsidP="00925450">
      <w:pPr>
        <w:ind w:left="2832" w:right="-382" w:hanging="2832"/>
        <w:rPr>
          <w:rFonts w:asciiTheme="majorHAnsi" w:hAnsiTheme="majorHAnsi" w:cs="Frutiger-Roman"/>
          <w:color w:val="7F7F7F"/>
          <w:sz w:val="22"/>
          <w:szCs w:val="22"/>
          <w:lang w:val="en-GB"/>
        </w:rPr>
      </w:pPr>
      <w:r w:rsidRPr="001947D4">
        <w:rPr>
          <w:rFonts w:asciiTheme="majorHAnsi" w:hAnsiTheme="majorHAnsi" w:cs="Frutiger-Roman"/>
          <w:color w:val="7F7F7F"/>
          <w:sz w:val="22"/>
          <w:szCs w:val="22"/>
          <w:lang w:val="en-GB"/>
        </w:rPr>
        <w:lastRenderedPageBreak/>
        <w:t xml:space="preserve">OVARIAN FLUID/MILT: </w:t>
      </w:r>
      <w:r w:rsidRPr="001947D4">
        <w:rPr>
          <w:rFonts w:asciiTheme="majorHAnsi" w:hAnsiTheme="majorHAnsi" w:cs="Frutiger-Roman"/>
          <w:color w:val="7F7F7F"/>
          <w:sz w:val="22"/>
          <w:szCs w:val="22"/>
          <w:lang w:val="en-GB"/>
        </w:rPr>
        <w:tab/>
        <w:t xml:space="preserve">Minimum 0,2 ml and maximum 1 ml ovarian fluid/milt in a tube </w:t>
      </w:r>
      <w:r w:rsidR="00C80CFA" w:rsidRPr="001947D4">
        <w:rPr>
          <w:rFonts w:asciiTheme="majorHAnsi" w:hAnsiTheme="majorHAnsi" w:cs="Frutiger-Roman"/>
          <w:color w:val="7F7F7F"/>
          <w:sz w:val="22"/>
          <w:szCs w:val="22"/>
          <w:lang w:val="en-GB"/>
        </w:rPr>
        <w:t xml:space="preserve">containing </w:t>
      </w:r>
      <w:r w:rsidRPr="001947D4">
        <w:rPr>
          <w:rFonts w:asciiTheme="majorHAnsi" w:hAnsiTheme="majorHAnsi" w:cs="Frutiger-Roman"/>
          <w:color w:val="7F7F7F"/>
          <w:sz w:val="22"/>
          <w:szCs w:val="22"/>
          <w:lang w:val="en-GB"/>
        </w:rPr>
        <w:t>RLT-buffer</w:t>
      </w:r>
      <w:r w:rsidR="00D005AD">
        <w:rPr>
          <w:rFonts w:asciiTheme="majorHAnsi" w:hAnsiTheme="majorHAnsi" w:cs="Frutiger-Roman"/>
          <w:color w:val="7F7F7F"/>
          <w:sz w:val="22"/>
          <w:szCs w:val="22"/>
          <w:lang w:val="en-GB"/>
        </w:rPr>
        <w:t>. Do not pool ovarian or milt samples from several individuals in the same tube.</w:t>
      </w:r>
    </w:p>
    <w:p w14:paraId="21790EDD" w14:textId="1051735F" w:rsidR="00925450" w:rsidRPr="001947D4" w:rsidRDefault="00D005AD" w:rsidP="00D005AD">
      <w:pPr>
        <w:tabs>
          <w:tab w:val="left" w:pos="2880"/>
        </w:tabs>
        <w:ind w:left="2832" w:right="-382" w:hanging="2832"/>
        <w:rPr>
          <w:rFonts w:asciiTheme="majorHAnsi" w:hAnsiTheme="majorHAnsi" w:cs="Frutiger-Roman"/>
          <w:color w:val="7F7F7F"/>
          <w:sz w:val="22"/>
          <w:szCs w:val="22"/>
          <w:lang w:val="en-GB"/>
        </w:rPr>
      </w:pPr>
      <w:r>
        <w:rPr>
          <w:rFonts w:asciiTheme="majorHAnsi" w:hAnsiTheme="majorHAnsi" w:cs="Frutiger-Roman"/>
          <w:color w:val="7F7F7F"/>
          <w:sz w:val="22"/>
          <w:szCs w:val="22"/>
          <w:lang w:val="en-GB"/>
        </w:rPr>
        <w:t>OVA:</w:t>
      </w:r>
      <w:r w:rsidR="00925450" w:rsidRPr="001947D4">
        <w:rPr>
          <w:rFonts w:asciiTheme="majorHAnsi" w:hAnsiTheme="majorHAnsi" w:cs="Frutiger-Roman"/>
          <w:color w:val="7F7F7F"/>
          <w:sz w:val="22"/>
          <w:szCs w:val="22"/>
          <w:lang w:val="en-GB"/>
        </w:rPr>
        <w:t xml:space="preserve"> </w:t>
      </w:r>
      <w:r>
        <w:rPr>
          <w:rFonts w:asciiTheme="majorHAnsi" w:hAnsiTheme="majorHAnsi" w:cs="Frutiger-Roman"/>
          <w:color w:val="7F7F7F"/>
          <w:sz w:val="22"/>
          <w:szCs w:val="22"/>
          <w:lang w:val="en-GB"/>
        </w:rPr>
        <w:tab/>
        <w:t>One ov</w:t>
      </w:r>
      <w:r w:rsidR="001F5F2C">
        <w:rPr>
          <w:rFonts w:asciiTheme="majorHAnsi" w:hAnsiTheme="majorHAnsi" w:cs="Frutiger-Roman"/>
          <w:color w:val="7F7F7F"/>
          <w:sz w:val="22"/>
          <w:szCs w:val="22"/>
          <w:lang w:val="en-GB"/>
        </w:rPr>
        <w:t>um</w:t>
      </w:r>
      <w:r>
        <w:rPr>
          <w:rFonts w:asciiTheme="majorHAnsi" w:hAnsiTheme="majorHAnsi" w:cs="Frutiger-Roman"/>
          <w:color w:val="7F7F7F"/>
          <w:sz w:val="22"/>
          <w:szCs w:val="22"/>
          <w:lang w:val="en-GB"/>
        </w:rPr>
        <w:t xml:space="preserve"> per tube</w:t>
      </w:r>
    </w:p>
    <w:p w14:paraId="3C3BEFB4" w14:textId="77777777" w:rsidR="00925450" w:rsidRPr="001947D4" w:rsidRDefault="00925450" w:rsidP="004859A0">
      <w:pPr>
        <w:ind w:right="-382"/>
        <w:rPr>
          <w:rFonts w:asciiTheme="majorHAnsi" w:hAnsiTheme="majorHAnsi" w:cs="Arial"/>
          <w:b/>
          <w:color w:val="7F7F7F"/>
          <w:sz w:val="24"/>
          <w:lang w:val="en-GB"/>
        </w:rPr>
      </w:pPr>
    </w:p>
    <w:p w14:paraId="4207F535" w14:textId="77777777" w:rsidR="001F5F2C" w:rsidRDefault="001F5F2C" w:rsidP="001F5F2C">
      <w:pPr>
        <w:ind w:right="-382"/>
        <w:rPr>
          <w:rFonts w:asciiTheme="majorHAnsi" w:hAnsiTheme="majorHAnsi" w:cs="Frutiger-Roman"/>
          <w:color w:val="7F7F7F"/>
          <w:sz w:val="22"/>
          <w:szCs w:val="22"/>
          <w:lang w:val="en-GB"/>
        </w:rPr>
      </w:pPr>
    </w:p>
    <w:p w14:paraId="6267A7CD" w14:textId="41FD68EA" w:rsidR="00925450" w:rsidRPr="001947D4" w:rsidRDefault="001F5F2C" w:rsidP="001F5F2C">
      <w:pPr>
        <w:ind w:right="-382"/>
        <w:rPr>
          <w:rFonts w:asciiTheme="majorHAnsi" w:hAnsiTheme="majorHAnsi" w:cs="Frutiger-Roman"/>
          <w:color w:val="7F7F7F"/>
          <w:sz w:val="22"/>
          <w:szCs w:val="22"/>
          <w:lang w:val="en-GB"/>
        </w:rPr>
      </w:pPr>
      <w:r>
        <w:rPr>
          <w:rFonts w:asciiTheme="majorHAnsi" w:hAnsiTheme="majorHAnsi" w:cs="Frutiger-Roman"/>
          <w:color w:val="7F7F7F"/>
          <w:sz w:val="22"/>
          <w:szCs w:val="22"/>
          <w:lang w:val="en-GB"/>
        </w:rPr>
        <w:t xml:space="preserve">For ovarian fluid, milt and ova samples sampling tubes containing RLT buffer should be used. </w:t>
      </w:r>
      <w:r w:rsidR="00E22A3A" w:rsidRPr="001947D4">
        <w:rPr>
          <w:rFonts w:asciiTheme="majorHAnsi" w:hAnsiTheme="majorHAnsi" w:cs="Frutiger-Roman"/>
          <w:color w:val="7F7F7F"/>
          <w:sz w:val="22"/>
          <w:szCs w:val="22"/>
          <w:lang w:val="en-GB"/>
        </w:rPr>
        <w:t xml:space="preserve">If the samples are sent within </w:t>
      </w:r>
      <w:r w:rsidR="00C80CFA" w:rsidRPr="001947D4">
        <w:rPr>
          <w:rFonts w:asciiTheme="majorHAnsi" w:hAnsiTheme="majorHAnsi" w:cs="Frutiger-Roman"/>
          <w:color w:val="7F7F7F"/>
          <w:sz w:val="22"/>
          <w:szCs w:val="22"/>
          <w:lang w:val="en-GB"/>
        </w:rPr>
        <w:t xml:space="preserve">24 hours </w:t>
      </w:r>
      <w:r w:rsidR="00E22A3A" w:rsidRPr="001947D4">
        <w:rPr>
          <w:rFonts w:asciiTheme="majorHAnsi" w:hAnsiTheme="majorHAnsi" w:cs="Frutiger-Roman"/>
          <w:color w:val="7F7F7F"/>
          <w:sz w:val="22"/>
          <w:szCs w:val="22"/>
          <w:lang w:val="en-GB"/>
        </w:rPr>
        <w:t xml:space="preserve">the tubes can be stored in the fridge. If the samples are stored for longer </w:t>
      </w:r>
      <w:r w:rsidR="0026680B" w:rsidRPr="001947D4">
        <w:rPr>
          <w:rFonts w:asciiTheme="majorHAnsi" w:hAnsiTheme="majorHAnsi" w:cs="Frutiger-Roman"/>
          <w:color w:val="7F7F7F"/>
          <w:sz w:val="22"/>
          <w:szCs w:val="22"/>
          <w:lang w:val="en-GB"/>
        </w:rPr>
        <w:t>than</w:t>
      </w:r>
      <w:r w:rsidR="00C80CFA" w:rsidRPr="001947D4">
        <w:rPr>
          <w:rFonts w:asciiTheme="majorHAnsi" w:hAnsiTheme="majorHAnsi" w:cs="Frutiger-Roman"/>
          <w:color w:val="7F7F7F"/>
          <w:sz w:val="22"/>
          <w:szCs w:val="22"/>
          <w:lang w:val="en-GB"/>
        </w:rPr>
        <w:t xml:space="preserve"> this </w:t>
      </w:r>
      <w:r w:rsidR="00905A00" w:rsidRPr="001947D4">
        <w:rPr>
          <w:rFonts w:asciiTheme="majorHAnsi" w:hAnsiTheme="majorHAnsi" w:cs="Frutiger-Roman"/>
          <w:color w:val="7F7F7F"/>
          <w:sz w:val="22"/>
          <w:szCs w:val="22"/>
          <w:lang w:val="en-GB"/>
        </w:rPr>
        <w:t xml:space="preserve">it </w:t>
      </w:r>
      <w:r w:rsidR="00E22A3A" w:rsidRPr="001947D4">
        <w:rPr>
          <w:rFonts w:asciiTheme="majorHAnsi" w:hAnsiTheme="majorHAnsi" w:cs="Frutiger-Roman"/>
          <w:color w:val="7F7F7F"/>
          <w:sz w:val="22"/>
          <w:szCs w:val="22"/>
          <w:lang w:val="en-GB"/>
        </w:rPr>
        <w:t xml:space="preserve">should be </w:t>
      </w:r>
      <w:r w:rsidR="00C80CFA" w:rsidRPr="001947D4">
        <w:rPr>
          <w:rFonts w:asciiTheme="majorHAnsi" w:hAnsiTheme="majorHAnsi" w:cs="Frutiger-Roman"/>
          <w:color w:val="7F7F7F"/>
          <w:sz w:val="22"/>
          <w:szCs w:val="22"/>
          <w:lang w:val="en-GB"/>
        </w:rPr>
        <w:t xml:space="preserve">done </w:t>
      </w:r>
      <w:r>
        <w:rPr>
          <w:rFonts w:asciiTheme="majorHAnsi" w:hAnsiTheme="majorHAnsi" w:cs="Frutiger-Roman"/>
          <w:color w:val="7F7F7F"/>
          <w:sz w:val="22"/>
          <w:szCs w:val="22"/>
          <w:lang w:val="en-GB"/>
        </w:rPr>
        <w:t xml:space="preserve">in a regular </w:t>
      </w:r>
      <w:r w:rsidR="00E22A3A" w:rsidRPr="001947D4">
        <w:rPr>
          <w:rFonts w:asciiTheme="majorHAnsi" w:hAnsiTheme="majorHAnsi" w:cs="Frutiger-Roman"/>
          <w:color w:val="7F7F7F"/>
          <w:sz w:val="22"/>
          <w:szCs w:val="22"/>
          <w:lang w:val="en-GB"/>
        </w:rPr>
        <w:t>-20</w:t>
      </w:r>
      <w:r>
        <w:rPr>
          <w:rFonts w:asciiTheme="majorHAnsi" w:hAnsiTheme="majorHAnsi" w:cs="Frutiger-Roman"/>
          <w:color w:val="7F7F7F"/>
          <w:sz w:val="22"/>
          <w:szCs w:val="22"/>
          <w:lang w:val="en-GB"/>
        </w:rPr>
        <w:t>°</w:t>
      </w:r>
      <w:r w:rsidR="00E22A3A" w:rsidRPr="001947D4">
        <w:rPr>
          <w:rFonts w:asciiTheme="majorHAnsi" w:hAnsiTheme="majorHAnsi" w:cs="Frutiger-Roman"/>
          <w:color w:val="7F7F7F"/>
          <w:sz w:val="22"/>
          <w:szCs w:val="22"/>
          <w:lang w:val="en-GB"/>
        </w:rPr>
        <w:t>C</w:t>
      </w:r>
      <w:r>
        <w:rPr>
          <w:rFonts w:asciiTheme="majorHAnsi" w:hAnsiTheme="majorHAnsi" w:cs="Frutiger-Roman"/>
          <w:color w:val="7F7F7F"/>
          <w:sz w:val="22"/>
          <w:szCs w:val="22"/>
          <w:lang w:val="en-GB"/>
        </w:rPr>
        <w:t xml:space="preserve"> freezer</w:t>
      </w:r>
      <w:r w:rsidR="00E22A3A" w:rsidRPr="001947D4">
        <w:rPr>
          <w:rFonts w:asciiTheme="majorHAnsi" w:hAnsiTheme="majorHAnsi" w:cs="Frutiger-Roman"/>
          <w:color w:val="7F7F7F"/>
          <w:sz w:val="22"/>
          <w:szCs w:val="22"/>
          <w:lang w:val="en-GB"/>
        </w:rPr>
        <w:t>. It is</w:t>
      </w:r>
      <w:r>
        <w:rPr>
          <w:rFonts w:asciiTheme="majorHAnsi" w:hAnsiTheme="majorHAnsi" w:cs="Frutiger-Roman"/>
          <w:color w:val="7F7F7F"/>
          <w:sz w:val="22"/>
          <w:szCs w:val="22"/>
          <w:lang w:val="en-GB"/>
        </w:rPr>
        <w:t xml:space="preserve"> very</w:t>
      </w:r>
      <w:r w:rsidR="00E22A3A" w:rsidRPr="001947D4">
        <w:rPr>
          <w:rFonts w:asciiTheme="majorHAnsi" w:hAnsiTheme="majorHAnsi" w:cs="Frutiger-Roman"/>
          <w:color w:val="7F7F7F"/>
          <w:sz w:val="22"/>
          <w:szCs w:val="22"/>
          <w:lang w:val="en-GB"/>
        </w:rPr>
        <w:t xml:space="preserve"> important to ensure proper cooling during transportation</w:t>
      </w:r>
      <w:r>
        <w:rPr>
          <w:rFonts w:asciiTheme="majorHAnsi" w:hAnsiTheme="majorHAnsi" w:cs="Frutiger-Roman"/>
          <w:color w:val="7F7F7F"/>
          <w:sz w:val="22"/>
          <w:szCs w:val="22"/>
          <w:lang w:val="en-GB"/>
        </w:rPr>
        <w:t>, as multiple thawing and freezing can affect sample quality.</w:t>
      </w:r>
    </w:p>
    <w:p w14:paraId="3D9D5464" w14:textId="77777777" w:rsidR="00E22A3A" w:rsidRPr="001947D4" w:rsidRDefault="00E22A3A" w:rsidP="004859A0">
      <w:pPr>
        <w:ind w:right="-382"/>
        <w:rPr>
          <w:rFonts w:asciiTheme="majorHAnsi" w:hAnsiTheme="majorHAnsi" w:cs="Frutiger-Roman"/>
          <w:color w:val="7F7F7F"/>
          <w:sz w:val="22"/>
          <w:szCs w:val="22"/>
          <w:lang w:val="en-GB"/>
        </w:rPr>
      </w:pPr>
    </w:p>
    <w:p w14:paraId="163DFE70" w14:textId="77777777" w:rsidR="001F5F2C" w:rsidRDefault="001F5F2C" w:rsidP="001F5F2C">
      <w:pPr>
        <w:ind w:right="-382"/>
        <w:rPr>
          <w:rFonts w:asciiTheme="majorHAnsi" w:hAnsiTheme="majorHAnsi" w:cs="Frutiger-Roman"/>
          <w:color w:val="7F7F7F"/>
          <w:sz w:val="22"/>
          <w:szCs w:val="22"/>
          <w:lang w:val="en-GB"/>
        </w:rPr>
      </w:pPr>
    </w:p>
    <w:p w14:paraId="13F04516" w14:textId="77777777" w:rsidR="001F5F2C" w:rsidRDefault="001F5F2C" w:rsidP="001F5F2C">
      <w:pPr>
        <w:ind w:right="-382"/>
        <w:rPr>
          <w:rFonts w:asciiTheme="majorHAnsi" w:hAnsiTheme="majorHAnsi" w:cs="Frutiger-Roman"/>
          <w:color w:val="7F7F7F"/>
          <w:sz w:val="22"/>
          <w:szCs w:val="22"/>
          <w:lang w:val="en-GB"/>
        </w:rPr>
      </w:pPr>
    </w:p>
    <w:p w14:paraId="57BB4FE7" w14:textId="039716C4" w:rsidR="00E22A3A" w:rsidRPr="001947D4" w:rsidRDefault="00E22A3A" w:rsidP="00B84BEB">
      <w:pPr>
        <w:ind w:right="-382"/>
        <w:jc w:val="center"/>
        <w:rPr>
          <w:rFonts w:asciiTheme="majorHAnsi" w:hAnsiTheme="majorHAnsi" w:cs="Arial"/>
          <w:b/>
          <w:color w:val="7F7F7F"/>
          <w:sz w:val="24"/>
          <w:lang w:val="en-GB"/>
        </w:rPr>
      </w:pPr>
      <w:r w:rsidRPr="001947D4">
        <w:rPr>
          <w:rFonts w:asciiTheme="majorHAnsi" w:hAnsiTheme="majorHAnsi" w:cs="Frutiger-Roman"/>
          <w:color w:val="7F7F7F"/>
          <w:sz w:val="22"/>
          <w:szCs w:val="22"/>
          <w:lang w:val="en-GB"/>
        </w:rPr>
        <w:t>If anything is unclear – please contact us!</w:t>
      </w:r>
    </w:p>
    <w:p w14:paraId="47F52703" w14:textId="77777777" w:rsidR="008C016A" w:rsidRPr="001947D4" w:rsidRDefault="008C016A" w:rsidP="00B84BEB">
      <w:pPr>
        <w:jc w:val="center"/>
        <w:rPr>
          <w:rFonts w:asciiTheme="majorHAnsi" w:hAnsiTheme="majorHAnsi" w:cs="Arial"/>
          <w:b/>
          <w:color w:val="7F7F7F"/>
          <w:sz w:val="24"/>
          <w:lang w:val="en-GB"/>
        </w:rPr>
      </w:pPr>
    </w:p>
    <w:p w14:paraId="22E66C9E" w14:textId="77777777" w:rsidR="008C016A" w:rsidRPr="001947D4" w:rsidRDefault="008C016A" w:rsidP="00B84BEB">
      <w:pPr>
        <w:jc w:val="center"/>
        <w:rPr>
          <w:rFonts w:asciiTheme="majorHAnsi" w:hAnsiTheme="majorHAnsi" w:cs="Arial"/>
          <w:b/>
          <w:color w:val="7F7F7F"/>
          <w:sz w:val="24"/>
          <w:lang w:val="en-GB"/>
        </w:rPr>
      </w:pPr>
      <w:r w:rsidRPr="001947D4">
        <w:rPr>
          <w:rFonts w:asciiTheme="majorHAnsi" w:hAnsiTheme="majorHAnsi" w:cs="Arial"/>
          <w:b/>
          <w:color w:val="7F7F7F"/>
          <w:sz w:val="24"/>
          <w:lang w:val="en-GB"/>
        </w:rPr>
        <w:t>Ship</w:t>
      </w:r>
      <w:r w:rsidR="00E22A3A" w:rsidRPr="001947D4">
        <w:rPr>
          <w:rFonts w:asciiTheme="majorHAnsi" w:hAnsiTheme="majorHAnsi" w:cs="Arial"/>
          <w:b/>
          <w:color w:val="7F7F7F"/>
          <w:sz w:val="24"/>
          <w:lang w:val="en-GB"/>
        </w:rPr>
        <w:t xml:space="preserve"> the samples with express delivery:</w:t>
      </w:r>
    </w:p>
    <w:p w14:paraId="7CE1AAA8" w14:textId="77777777" w:rsidR="008C016A" w:rsidRPr="001947D4" w:rsidRDefault="008C016A" w:rsidP="00B84BEB">
      <w:pPr>
        <w:jc w:val="center"/>
        <w:rPr>
          <w:rFonts w:asciiTheme="majorHAnsi" w:hAnsiTheme="majorHAnsi" w:cs="Arial"/>
          <w:b/>
          <w:color w:val="7F7F7F"/>
          <w:sz w:val="24"/>
          <w:lang w:val="en-GB"/>
        </w:rPr>
      </w:pPr>
    </w:p>
    <w:p w14:paraId="06CE0120" w14:textId="2990BE14" w:rsidR="0011573B" w:rsidRPr="001947D4" w:rsidRDefault="009C77A2" w:rsidP="00B84BEB">
      <w:pPr>
        <w:jc w:val="center"/>
        <w:rPr>
          <w:rFonts w:asciiTheme="majorHAnsi" w:hAnsiTheme="majorHAnsi" w:cs="Arial"/>
          <w:b/>
          <w:color w:val="7F7F7F"/>
          <w:sz w:val="24"/>
          <w:lang w:val="en-GB"/>
        </w:rPr>
      </w:pPr>
      <w:r w:rsidRPr="001947D4">
        <w:rPr>
          <w:rFonts w:asciiTheme="majorHAnsi" w:hAnsiTheme="majorHAnsi" w:cs="Arial"/>
          <w:b/>
          <w:color w:val="7F7F7F"/>
          <w:sz w:val="24"/>
          <w:lang w:val="en-GB"/>
        </w:rPr>
        <w:t xml:space="preserve">PHARMAQ Analytiq </w:t>
      </w:r>
      <w:r w:rsidR="0084403D">
        <w:rPr>
          <w:rFonts w:asciiTheme="majorHAnsi" w:hAnsiTheme="majorHAnsi" w:cs="Arial"/>
          <w:b/>
          <w:color w:val="7F7F7F"/>
          <w:sz w:val="24"/>
          <w:lang w:val="en-GB"/>
        </w:rPr>
        <w:t>AS</w:t>
      </w:r>
    </w:p>
    <w:p w14:paraId="0FB12A6B" w14:textId="3382AA7E" w:rsidR="009C77A2" w:rsidRPr="001947D4" w:rsidRDefault="009C77A2" w:rsidP="00B84BEB">
      <w:pPr>
        <w:jc w:val="center"/>
        <w:rPr>
          <w:rFonts w:asciiTheme="majorHAnsi" w:hAnsiTheme="majorHAnsi" w:cs="Arial"/>
          <w:b/>
          <w:color w:val="7F7F7F"/>
          <w:sz w:val="24"/>
          <w:lang w:val="en-GB"/>
        </w:rPr>
      </w:pPr>
      <w:proofErr w:type="spellStart"/>
      <w:r w:rsidRPr="001947D4">
        <w:rPr>
          <w:rFonts w:asciiTheme="majorHAnsi" w:hAnsiTheme="majorHAnsi" w:cs="Arial"/>
          <w:b/>
          <w:color w:val="7F7F7F"/>
          <w:sz w:val="24"/>
          <w:lang w:val="en-GB"/>
        </w:rPr>
        <w:t>Thormøhlensgate</w:t>
      </w:r>
      <w:proofErr w:type="spellEnd"/>
      <w:r w:rsidRPr="001947D4">
        <w:rPr>
          <w:rFonts w:asciiTheme="majorHAnsi" w:hAnsiTheme="majorHAnsi" w:cs="Arial"/>
          <w:b/>
          <w:color w:val="7F7F7F"/>
          <w:sz w:val="24"/>
          <w:lang w:val="en-GB"/>
        </w:rPr>
        <w:t xml:space="preserve"> 53D</w:t>
      </w:r>
    </w:p>
    <w:p w14:paraId="36D36975" w14:textId="50FF9297" w:rsidR="009C77A2" w:rsidRPr="001947D4" w:rsidRDefault="009C77A2" w:rsidP="00B84BEB">
      <w:pPr>
        <w:jc w:val="center"/>
        <w:rPr>
          <w:rFonts w:asciiTheme="majorHAnsi" w:hAnsiTheme="majorHAnsi" w:cs="Arial"/>
          <w:b/>
          <w:color w:val="7F7F7F"/>
          <w:sz w:val="24"/>
          <w:lang w:val="en-GB"/>
        </w:rPr>
      </w:pPr>
      <w:r w:rsidRPr="001947D4">
        <w:rPr>
          <w:rFonts w:asciiTheme="majorHAnsi" w:hAnsiTheme="majorHAnsi" w:cs="Arial"/>
          <w:b/>
          <w:color w:val="7F7F7F"/>
          <w:sz w:val="24"/>
          <w:lang w:val="en-GB"/>
        </w:rPr>
        <w:t>5006 Bergen</w:t>
      </w:r>
    </w:p>
    <w:p w14:paraId="77A79DA5" w14:textId="232E0FA4" w:rsidR="009C77A2" w:rsidRPr="001947D4" w:rsidRDefault="009C77A2" w:rsidP="00B84BEB">
      <w:pPr>
        <w:jc w:val="center"/>
        <w:rPr>
          <w:rFonts w:asciiTheme="majorHAnsi" w:hAnsiTheme="majorHAnsi" w:cs="Arial"/>
          <w:b/>
          <w:color w:val="7F7F7F"/>
          <w:sz w:val="28"/>
          <w:szCs w:val="28"/>
          <w:lang w:val="en-GB"/>
        </w:rPr>
      </w:pPr>
      <w:r w:rsidRPr="001947D4">
        <w:rPr>
          <w:rFonts w:asciiTheme="majorHAnsi" w:hAnsiTheme="majorHAnsi" w:cs="Arial"/>
          <w:b/>
          <w:color w:val="7F7F7F"/>
          <w:sz w:val="24"/>
          <w:lang w:val="en-GB"/>
        </w:rPr>
        <w:t>Norway</w:t>
      </w:r>
    </w:p>
    <w:sectPr w:rsidR="009C77A2" w:rsidRPr="001947D4" w:rsidSect="00F646A3">
      <w:headerReference w:type="default" r:id="rId18"/>
      <w:footerReference w:type="default" r:id="rId19"/>
      <w:pgSz w:w="11906" w:h="16838"/>
      <w:pgMar w:top="1418"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AABA3" w14:textId="77777777" w:rsidR="00810E50" w:rsidRDefault="00810E50" w:rsidP="00486D89">
      <w:r>
        <w:separator/>
      </w:r>
    </w:p>
  </w:endnote>
  <w:endnote w:type="continuationSeparator" w:id="0">
    <w:p w14:paraId="0912FD03" w14:textId="77777777" w:rsidR="00810E50" w:rsidRDefault="00810E50" w:rsidP="0048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1"/>
      <w:tblW w:w="0" w:type="auto"/>
      <w:tblLook w:val="00A0" w:firstRow="1" w:lastRow="0" w:firstColumn="1" w:lastColumn="0" w:noHBand="0" w:noVBand="0"/>
    </w:tblPr>
    <w:tblGrid>
      <w:gridCol w:w="2970"/>
      <w:gridCol w:w="3118"/>
      <w:gridCol w:w="2982"/>
    </w:tblGrid>
    <w:tr w:rsidR="00486D89" w:rsidRPr="002F0B1F" w14:paraId="6186CC0D" w14:textId="77777777" w:rsidTr="001F5F2C">
      <w:tc>
        <w:tcPr>
          <w:tcW w:w="2970" w:type="dxa"/>
        </w:tcPr>
        <w:p w14:paraId="183ABDC1" w14:textId="461DE502" w:rsidR="00C867A3" w:rsidRPr="00FD5069" w:rsidRDefault="00486D89" w:rsidP="0088519E">
          <w:pPr>
            <w:rPr>
              <w:rFonts w:ascii="Verdana" w:hAnsi="Verdana"/>
              <w:color w:val="BFBFBF" w:themeColor="background1" w:themeShade="BF"/>
              <w:sz w:val="12"/>
              <w:szCs w:val="24"/>
              <w:lang w:val="nb-NO"/>
            </w:rPr>
          </w:pPr>
          <w:r w:rsidRPr="00FD5069">
            <w:rPr>
              <w:rFonts w:ascii="Verdana" w:hAnsi="Verdana"/>
              <w:color w:val="BFBFBF" w:themeColor="background1" w:themeShade="BF"/>
              <w:sz w:val="12"/>
              <w:szCs w:val="24"/>
              <w:lang w:val="nb-NO"/>
            </w:rPr>
            <w:t>PHARMAQ Analytiq</w:t>
          </w:r>
        </w:p>
        <w:p w14:paraId="208E4718" w14:textId="77777777" w:rsidR="00486D89" w:rsidRPr="00FD5069" w:rsidRDefault="00486D89" w:rsidP="0088519E">
          <w:pPr>
            <w:rPr>
              <w:rFonts w:ascii="Verdana" w:hAnsi="Verdana"/>
              <w:color w:val="BFBFBF" w:themeColor="background1" w:themeShade="BF"/>
              <w:sz w:val="12"/>
              <w:szCs w:val="24"/>
              <w:lang w:val="nb-NO"/>
            </w:rPr>
          </w:pPr>
          <w:proofErr w:type="spellStart"/>
          <w:r w:rsidRPr="00FD5069">
            <w:rPr>
              <w:rFonts w:ascii="Verdana" w:hAnsi="Verdana"/>
              <w:color w:val="BFBFBF" w:themeColor="background1" w:themeShade="BF"/>
              <w:sz w:val="12"/>
              <w:szCs w:val="24"/>
              <w:lang w:val="nb-NO"/>
            </w:rPr>
            <w:t>Thormølensgate</w:t>
          </w:r>
          <w:proofErr w:type="spellEnd"/>
          <w:r w:rsidRPr="00FD5069">
            <w:rPr>
              <w:rFonts w:ascii="Verdana" w:hAnsi="Verdana"/>
              <w:color w:val="BFBFBF" w:themeColor="background1" w:themeShade="BF"/>
              <w:sz w:val="12"/>
              <w:szCs w:val="24"/>
              <w:lang w:val="nb-NO"/>
            </w:rPr>
            <w:t xml:space="preserve"> 5</w:t>
          </w:r>
          <w:r w:rsidR="00895DCB" w:rsidRPr="00FD5069">
            <w:rPr>
              <w:rFonts w:ascii="Verdana" w:hAnsi="Verdana"/>
              <w:color w:val="BFBFBF" w:themeColor="background1" w:themeShade="BF"/>
              <w:sz w:val="12"/>
              <w:szCs w:val="24"/>
              <w:lang w:val="nb-NO"/>
            </w:rPr>
            <w:t>3D</w:t>
          </w:r>
        </w:p>
        <w:p w14:paraId="0D4A1D1E" w14:textId="77777777" w:rsidR="00486D89" w:rsidRPr="00FD5069" w:rsidRDefault="00486D89" w:rsidP="0088519E">
          <w:pPr>
            <w:pStyle w:val="Footer1"/>
            <w:rPr>
              <w:color w:val="BFBFBF" w:themeColor="background1" w:themeShade="BF"/>
              <w:sz w:val="12"/>
            </w:rPr>
          </w:pPr>
          <w:r w:rsidRPr="00FD5069">
            <w:rPr>
              <w:rFonts w:ascii="Verdana" w:hAnsi="Verdana"/>
              <w:color w:val="BFBFBF" w:themeColor="background1" w:themeShade="BF"/>
              <w:sz w:val="12"/>
              <w:szCs w:val="24"/>
            </w:rPr>
            <w:t>500</w:t>
          </w:r>
          <w:r w:rsidR="00895DCB" w:rsidRPr="00FD5069">
            <w:rPr>
              <w:rFonts w:ascii="Verdana" w:hAnsi="Verdana"/>
              <w:color w:val="BFBFBF" w:themeColor="background1" w:themeShade="BF"/>
              <w:sz w:val="12"/>
              <w:szCs w:val="24"/>
            </w:rPr>
            <w:t>6</w:t>
          </w:r>
          <w:r w:rsidRPr="00FD5069">
            <w:rPr>
              <w:rFonts w:ascii="Verdana" w:hAnsi="Verdana"/>
              <w:color w:val="BFBFBF" w:themeColor="background1" w:themeShade="BF"/>
              <w:sz w:val="12"/>
              <w:szCs w:val="24"/>
            </w:rPr>
            <w:t xml:space="preserve"> Bergen</w:t>
          </w:r>
        </w:p>
      </w:tc>
      <w:tc>
        <w:tcPr>
          <w:tcW w:w="3118" w:type="dxa"/>
        </w:tcPr>
        <w:p w14:paraId="6F4BC09E" w14:textId="77777777" w:rsidR="00486D89" w:rsidRPr="00FD5069" w:rsidRDefault="00486D89" w:rsidP="0088519E">
          <w:pPr>
            <w:jc w:val="center"/>
            <w:rPr>
              <w:rFonts w:ascii="Verdana" w:hAnsi="Verdana"/>
              <w:color w:val="BFBFBF" w:themeColor="background1" w:themeShade="BF"/>
              <w:sz w:val="12"/>
              <w:szCs w:val="24"/>
              <w:lang w:val="de-DE"/>
            </w:rPr>
          </w:pPr>
          <w:r w:rsidRPr="00FD5069">
            <w:rPr>
              <w:rFonts w:ascii="Verdana" w:hAnsi="Verdana"/>
              <w:color w:val="BFBFBF" w:themeColor="background1" w:themeShade="BF"/>
              <w:sz w:val="12"/>
              <w:szCs w:val="24"/>
              <w:lang w:val="de-DE"/>
            </w:rPr>
            <w:t>Tel: +47 23 29 85 00</w:t>
          </w:r>
        </w:p>
        <w:p w14:paraId="48295A7E" w14:textId="2AADC915" w:rsidR="00486D89" w:rsidRPr="00FD5069" w:rsidRDefault="001F5F2C" w:rsidP="0088519E">
          <w:pPr>
            <w:jc w:val="center"/>
            <w:rPr>
              <w:rFonts w:ascii="Verdana" w:hAnsi="Verdana"/>
              <w:color w:val="BFBFBF" w:themeColor="background1" w:themeShade="BF"/>
              <w:sz w:val="12"/>
              <w:szCs w:val="24"/>
              <w:lang w:val="de-DE"/>
            </w:rPr>
          </w:pPr>
          <w:r w:rsidRPr="00FD5069">
            <w:rPr>
              <w:rFonts w:ascii="Verdana" w:hAnsi="Verdana"/>
              <w:color w:val="BFBFBF" w:themeColor="background1" w:themeShade="BF"/>
              <w:sz w:val="12"/>
              <w:szCs w:val="24"/>
              <w:lang w:val="de-DE"/>
            </w:rPr>
            <w:t>Internet: www.</w:t>
          </w:r>
          <w:r w:rsidR="00FD5069" w:rsidRPr="00FD5069">
            <w:rPr>
              <w:rFonts w:ascii="Verdana" w:hAnsi="Verdana"/>
              <w:color w:val="BFBFBF" w:themeColor="background1" w:themeShade="BF"/>
              <w:sz w:val="12"/>
              <w:szCs w:val="24"/>
              <w:lang w:val="de-DE"/>
            </w:rPr>
            <w:t>pharmaq</w:t>
          </w:r>
          <w:r w:rsidRPr="00FD5069">
            <w:rPr>
              <w:rFonts w:ascii="Verdana" w:hAnsi="Verdana"/>
              <w:color w:val="BFBFBF" w:themeColor="background1" w:themeShade="BF"/>
              <w:sz w:val="12"/>
              <w:szCs w:val="24"/>
              <w:lang w:val="de-DE"/>
            </w:rPr>
            <w:t>.</w:t>
          </w:r>
          <w:r w:rsidR="00FD5069" w:rsidRPr="00FD5069">
            <w:rPr>
              <w:rFonts w:ascii="Verdana" w:hAnsi="Verdana"/>
              <w:color w:val="BFBFBF" w:themeColor="background1" w:themeShade="BF"/>
              <w:sz w:val="12"/>
              <w:szCs w:val="24"/>
              <w:lang w:val="de-DE"/>
            </w:rPr>
            <w:t>com</w:t>
          </w:r>
        </w:p>
        <w:p w14:paraId="75817F98" w14:textId="2B343E01" w:rsidR="00486D89" w:rsidRPr="00FD5069" w:rsidRDefault="001F5F2C" w:rsidP="0088519E">
          <w:pPr>
            <w:pStyle w:val="Footer1"/>
            <w:jc w:val="center"/>
            <w:rPr>
              <w:color w:val="BFBFBF" w:themeColor="background1" w:themeShade="BF"/>
              <w:sz w:val="12"/>
              <w:lang w:val="de-DE"/>
            </w:rPr>
          </w:pPr>
          <w:proofErr w:type="spellStart"/>
          <w:r w:rsidRPr="00FD5069">
            <w:rPr>
              <w:rFonts w:ascii="Verdana" w:hAnsi="Verdana"/>
              <w:color w:val="BFBFBF" w:themeColor="background1" w:themeShade="BF"/>
              <w:sz w:val="12"/>
              <w:szCs w:val="24"/>
              <w:lang w:val="de-DE"/>
            </w:rPr>
            <w:t>E-mail</w:t>
          </w:r>
          <w:proofErr w:type="spellEnd"/>
          <w:r w:rsidRPr="00FD5069">
            <w:rPr>
              <w:rFonts w:ascii="Verdana" w:hAnsi="Verdana"/>
              <w:color w:val="BFBFBF" w:themeColor="background1" w:themeShade="BF"/>
              <w:sz w:val="12"/>
              <w:szCs w:val="24"/>
              <w:lang w:val="de-DE"/>
            </w:rPr>
            <w:t>: kontakt@analytiq.no</w:t>
          </w:r>
        </w:p>
      </w:tc>
      <w:tc>
        <w:tcPr>
          <w:tcW w:w="2982" w:type="dxa"/>
        </w:tcPr>
        <w:p w14:paraId="0408D2AC" w14:textId="77777777" w:rsidR="00486D89" w:rsidRPr="00F6629C" w:rsidRDefault="005D79CD" w:rsidP="00CC08B4">
          <w:pPr>
            <w:pStyle w:val="Footer1"/>
            <w:jc w:val="right"/>
            <w:rPr>
              <w:sz w:val="12"/>
            </w:rPr>
          </w:pPr>
          <w:r>
            <w:rPr>
              <w:rFonts w:cs="Arial"/>
              <w:noProof/>
            </w:rPr>
            <w:drawing>
              <wp:inline distT="0" distB="0" distL="0" distR="0" wp14:anchorId="74C5FBD1" wp14:editId="6A5A882B">
                <wp:extent cx="6477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p>
      </w:tc>
    </w:tr>
  </w:tbl>
  <w:p w14:paraId="0B4EF813" w14:textId="77777777" w:rsidR="00486D89" w:rsidRPr="00486D89" w:rsidRDefault="00486D89">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76B09" w14:textId="77777777" w:rsidR="00810E50" w:rsidRDefault="00810E50" w:rsidP="00486D89">
      <w:r>
        <w:separator/>
      </w:r>
    </w:p>
  </w:footnote>
  <w:footnote w:type="continuationSeparator" w:id="0">
    <w:p w14:paraId="20CE4023" w14:textId="77777777" w:rsidR="00810E50" w:rsidRDefault="00810E50" w:rsidP="0048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10A1" w14:textId="7565B29E" w:rsidR="00AB12B5" w:rsidRPr="00B84BEB" w:rsidRDefault="00AB12B5" w:rsidP="00AB12B5">
    <w:pPr>
      <w:pStyle w:val="Header"/>
      <w:jc w:val="right"/>
      <w:rPr>
        <w:color w:val="BFBFBF" w:themeColor="background1" w:themeShade="BF"/>
        <w:sz w:val="12"/>
        <w:szCs w:val="12"/>
        <w:lang w:val="nb-NO"/>
      </w:rPr>
    </w:pPr>
    <w:bookmarkStart w:id="0" w:name="_Hlk526503753"/>
    <w:r w:rsidRPr="00B84BEB">
      <w:rPr>
        <w:noProof/>
        <w:color w:val="BFBFBF" w:themeColor="background1" w:themeShade="BF"/>
      </w:rPr>
      <w:drawing>
        <wp:anchor distT="0" distB="0" distL="114300" distR="114300" simplePos="0" relativeHeight="251658752" behindDoc="1" locked="0" layoutInCell="1" allowOverlap="1" wp14:anchorId="4DCD2063" wp14:editId="40598FDE">
          <wp:simplePos x="0" y="0"/>
          <wp:positionH relativeFrom="column">
            <wp:posOffset>-538480</wp:posOffset>
          </wp:positionH>
          <wp:positionV relativeFrom="paragraph">
            <wp:posOffset>-165100</wp:posOffset>
          </wp:positionV>
          <wp:extent cx="1226185" cy="446405"/>
          <wp:effectExtent l="0" t="0" r="0" b="0"/>
          <wp:wrapTight wrapText="bothSides">
            <wp:wrapPolygon edited="0">
              <wp:start x="0" y="0"/>
              <wp:lineTo x="0" y="20279"/>
              <wp:lineTo x="21141" y="20279"/>
              <wp:lineTo x="21141" y="0"/>
              <wp:lineTo x="0" y="0"/>
            </wp:wrapPolygon>
          </wp:wrapTight>
          <wp:docPr id="3" name="Bilde 2" descr="PHARMAQ_Analytiq-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Q_Analytiq-org.jpg"/>
                  <pic:cNvPicPr/>
                </pic:nvPicPr>
                <pic:blipFill>
                  <a:blip r:embed="rId1">
                    <a:extLst>
                      <a:ext uri="{28A0092B-C50C-407E-A947-70E740481C1C}">
                        <a14:useLocalDpi xmlns:a14="http://schemas.microsoft.com/office/drawing/2010/main" val="0"/>
                      </a:ext>
                    </a:extLst>
                  </a:blip>
                  <a:stretch>
                    <a:fillRect/>
                  </a:stretch>
                </pic:blipFill>
                <pic:spPr>
                  <a:xfrm>
                    <a:off x="0" y="0"/>
                    <a:ext cx="1226185" cy="446405"/>
                  </a:xfrm>
                  <a:prstGeom prst="rect">
                    <a:avLst/>
                  </a:prstGeom>
                </pic:spPr>
              </pic:pic>
            </a:graphicData>
          </a:graphic>
          <wp14:sizeRelH relativeFrom="page">
            <wp14:pctWidth>0</wp14:pctWidth>
          </wp14:sizeRelH>
          <wp14:sizeRelV relativeFrom="page">
            <wp14:pctHeight>0</wp14:pctHeight>
          </wp14:sizeRelV>
        </wp:anchor>
      </w:drawing>
    </w:r>
    <w:proofErr w:type="spellStart"/>
    <w:r w:rsidR="00B84BEB" w:rsidRPr="00B84BEB">
      <w:rPr>
        <w:bCs/>
        <w:color w:val="BFBFBF" w:themeColor="background1" w:themeShade="BF"/>
        <w:sz w:val="12"/>
        <w:szCs w:val="12"/>
        <w:lang w:val="nb-NO"/>
      </w:rPr>
      <w:t>DokID</w:t>
    </w:r>
    <w:proofErr w:type="spellEnd"/>
    <w:r w:rsidR="00B84BEB" w:rsidRPr="00B84BEB">
      <w:rPr>
        <w:bCs/>
        <w:color w:val="BFBFBF" w:themeColor="background1" w:themeShade="BF"/>
        <w:sz w:val="12"/>
        <w:szCs w:val="12"/>
        <w:lang w:val="nb-NO"/>
      </w:rPr>
      <w:t>:</w:t>
    </w:r>
    <w:r w:rsidR="00B84BEB" w:rsidRPr="00B84BEB">
      <w:rPr>
        <w:color w:val="BFBFBF" w:themeColor="background1" w:themeShade="BF"/>
        <w:sz w:val="12"/>
        <w:szCs w:val="12"/>
        <w:lang w:val="nb-NO"/>
      </w:rPr>
      <w:t xml:space="preserve"> SM</w:t>
    </w:r>
    <w:r w:rsidRPr="00B84BEB">
      <w:rPr>
        <w:color w:val="BFBFBF" w:themeColor="background1" w:themeShade="BF"/>
        <w:sz w:val="12"/>
        <w:szCs w:val="12"/>
        <w:lang w:val="nb-NO"/>
      </w:rPr>
      <w:t>_6.4.002</w:t>
    </w:r>
  </w:p>
  <w:p w14:paraId="6A36DE1B" w14:textId="5BC3BAD3" w:rsidR="00AB12B5" w:rsidRPr="00B84BEB" w:rsidRDefault="00631251" w:rsidP="00AB12B5">
    <w:pPr>
      <w:pStyle w:val="Header"/>
      <w:jc w:val="right"/>
      <w:rPr>
        <w:bCs/>
        <w:color w:val="BFBFBF" w:themeColor="background1" w:themeShade="BF"/>
        <w:sz w:val="12"/>
        <w:szCs w:val="12"/>
        <w:lang w:val="nb-NO"/>
      </w:rPr>
    </w:pPr>
    <w:r>
      <w:rPr>
        <w:bCs/>
        <w:color w:val="BFBFBF" w:themeColor="background1" w:themeShade="BF"/>
        <w:sz w:val="12"/>
        <w:szCs w:val="12"/>
        <w:lang w:val="nb-NO"/>
      </w:rPr>
      <w:t>Valid from</w:t>
    </w:r>
    <w:r w:rsidR="00AC761C" w:rsidRPr="00B84BEB">
      <w:rPr>
        <w:bCs/>
        <w:color w:val="BFBFBF" w:themeColor="background1" w:themeShade="BF"/>
        <w:sz w:val="12"/>
        <w:szCs w:val="12"/>
        <w:lang w:val="nb-NO"/>
      </w:rPr>
      <w:t xml:space="preserve">: </w:t>
    </w:r>
    <w:r w:rsidR="00C47CC5">
      <w:rPr>
        <w:bCs/>
        <w:color w:val="BFBFBF" w:themeColor="background1" w:themeShade="BF"/>
        <w:sz w:val="12"/>
        <w:szCs w:val="12"/>
        <w:lang w:val="nb-NO"/>
      </w:rPr>
      <w:t>24</w:t>
    </w:r>
    <w:r w:rsidR="0004272A" w:rsidRPr="00B84BEB">
      <w:rPr>
        <w:bCs/>
        <w:color w:val="BFBFBF" w:themeColor="background1" w:themeShade="BF"/>
        <w:sz w:val="12"/>
        <w:szCs w:val="12"/>
        <w:lang w:val="nb-NO"/>
      </w:rPr>
      <w:t>.</w:t>
    </w:r>
    <w:r w:rsidR="00B84BEB" w:rsidRPr="00B84BEB">
      <w:rPr>
        <w:bCs/>
        <w:color w:val="BFBFBF" w:themeColor="background1" w:themeShade="BF"/>
        <w:sz w:val="12"/>
        <w:szCs w:val="12"/>
        <w:lang w:val="nb-NO"/>
      </w:rPr>
      <w:t>0</w:t>
    </w:r>
    <w:r w:rsidR="00C47CC5">
      <w:rPr>
        <w:bCs/>
        <w:color w:val="BFBFBF" w:themeColor="background1" w:themeShade="BF"/>
        <w:sz w:val="12"/>
        <w:szCs w:val="12"/>
        <w:lang w:val="nb-NO"/>
      </w:rPr>
      <w:t>8</w:t>
    </w:r>
    <w:r w:rsidR="0004272A" w:rsidRPr="00B84BEB">
      <w:rPr>
        <w:bCs/>
        <w:color w:val="BFBFBF" w:themeColor="background1" w:themeShade="BF"/>
        <w:sz w:val="12"/>
        <w:szCs w:val="12"/>
        <w:lang w:val="nb-NO"/>
      </w:rPr>
      <w:t>.20</w:t>
    </w:r>
    <w:r w:rsidR="00B84BEB" w:rsidRPr="00B84BEB">
      <w:rPr>
        <w:bCs/>
        <w:color w:val="BFBFBF" w:themeColor="background1" w:themeShade="BF"/>
        <w:sz w:val="12"/>
        <w:szCs w:val="12"/>
        <w:lang w:val="nb-NO"/>
      </w:rPr>
      <w:t>21</w:t>
    </w:r>
  </w:p>
  <w:bookmarkEnd w:id="0"/>
  <w:p w14:paraId="7137F411" w14:textId="77777777" w:rsidR="00400174" w:rsidRPr="00B84BEB" w:rsidRDefault="00CC08B4" w:rsidP="00CC08B4">
    <w:pPr>
      <w:pStyle w:val="Header"/>
      <w:tabs>
        <w:tab w:val="clear" w:pos="4536"/>
        <w:tab w:val="clear" w:pos="9072"/>
        <w:tab w:val="left" w:pos="5875"/>
      </w:tabs>
      <w:rPr>
        <w:color w:val="BFBFBF" w:themeColor="background1" w:themeShade="BF"/>
        <w:lang w:val="nb-NO"/>
      </w:rPr>
    </w:pPr>
    <w:r w:rsidRPr="00B84BEB">
      <w:rPr>
        <w:color w:val="BFBFBF" w:themeColor="background1" w:themeShade="BF"/>
        <w:lang w:val="nb-NO"/>
      </w:rPr>
      <w:tab/>
    </w:r>
    <w:r w:rsidR="005D79CD" w:rsidRPr="00B84BEB">
      <w:rPr>
        <w:color w:val="BFBFBF" w:themeColor="background1" w:themeShade="BF"/>
        <w:lang w:val="nb-NO"/>
      </w:rPr>
      <w:tab/>
    </w:r>
    <w:r w:rsidR="005D79CD" w:rsidRPr="00B84BEB">
      <w:rPr>
        <w:color w:val="BFBFBF" w:themeColor="background1" w:themeShade="BF"/>
        <w:lang w:val="nb-N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53BC"/>
      </v:shape>
    </w:pict>
  </w:numPicBullet>
  <w:abstractNum w:abstractNumId="0" w15:restartNumberingAfterBreak="0">
    <w:nsid w:val="0E591F01"/>
    <w:multiLevelType w:val="hybridMultilevel"/>
    <w:tmpl w:val="26B20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151795"/>
    <w:multiLevelType w:val="hybridMultilevel"/>
    <w:tmpl w:val="1DC6BE06"/>
    <w:lvl w:ilvl="0" w:tplc="E68C1DA8">
      <w:numFmt w:val="bullet"/>
      <w:lvlText w:val="-"/>
      <w:lvlJc w:val="left"/>
      <w:pPr>
        <w:ind w:left="1065" w:hanging="705"/>
      </w:pPr>
      <w:rPr>
        <w:rFonts w:ascii="Cambria" w:eastAsia="Times New Roman" w:hAnsi="Cambria"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0D4047"/>
    <w:multiLevelType w:val="hybridMultilevel"/>
    <w:tmpl w:val="9384D986"/>
    <w:lvl w:ilvl="0" w:tplc="89C49130">
      <w:start w:val="1"/>
      <w:numFmt w:val="bullet"/>
      <w:lvlText w:val=""/>
      <w:lvlJc w:val="left"/>
      <w:pPr>
        <w:ind w:left="720" w:hanging="360"/>
      </w:pPr>
      <w:rPr>
        <w:rFonts w:ascii="Symbol" w:hAnsi="Symbol" w:hint="default"/>
        <w:color w:val="F79646" w:themeColor="accent6"/>
      </w:rPr>
    </w:lvl>
    <w:lvl w:ilvl="1" w:tplc="D1E61EB6">
      <w:numFmt w:val="bullet"/>
      <w:lvlText w:val="-"/>
      <w:lvlJc w:val="left"/>
      <w:pPr>
        <w:ind w:left="1785" w:hanging="705"/>
      </w:pPr>
      <w:rPr>
        <w:rFonts w:ascii="Cambria" w:eastAsia="Times New Roman" w:hAnsi="Cambria"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F26B2C"/>
    <w:multiLevelType w:val="hybridMultilevel"/>
    <w:tmpl w:val="AB0C95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4A0562"/>
    <w:multiLevelType w:val="hybridMultilevel"/>
    <w:tmpl w:val="6910F55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711C16DE"/>
    <w:multiLevelType w:val="hybridMultilevel"/>
    <w:tmpl w:val="BF186EF0"/>
    <w:lvl w:ilvl="0" w:tplc="5768BB94">
      <w:start w:val="1"/>
      <w:numFmt w:val="bullet"/>
      <w:lvlText w:val=""/>
      <w:lvlJc w:val="left"/>
      <w:pPr>
        <w:ind w:left="720" w:hanging="360"/>
      </w:pPr>
      <w:rPr>
        <w:rFonts w:ascii="Symbol" w:hAnsi="Symbol" w:hint="default"/>
        <w:color w:val="F79646" w:themeColor="accent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B6118F8"/>
    <w:multiLevelType w:val="hybridMultilevel"/>
    <w:tmpl w:val="B07879DE"/>
    <w:lvl w:ilvl="0" w:tplc="4476E7BC">
      <w:numFmt w:val="bullet"/>
      <w:lvlText w:val="•"/>
      <w:lvlJc w:val="left"/>
      <w:pPr>
        <w:ind w:left="360" w:hanging="360"/>
      </w:pPr>
      <w:rPr>
        <w:rFonts w:ascii="Times New Roman" w:eastAsia="Times New Roman" w:hAnsi="Times New Roman" w:cs="Times New Roman" w:hint="default"/>
        <w:color w:val="E94E0F"/>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B17"/>
    <w:rsid w:val="00005F1B"/>
    <w:rsid w:val="00013442"/>
    <w:rsid w:val="00036CE7"/>
    <w:rsid w:val="0004272A"/>
    <w:rsid w:val="00096322"/>
    <w:rsid w:val="000C10C3"/>
    <w:rsid w:val="000C31C6"/>
    <w:rsid w:val="000D7936"/>
    <w:rsid w:val="000E13CA"/>
    <w:rsid w:val="0011573B"/>
    <w:rsid w:val="00154784"/>
    <w:rsid w:val="00155115"/>
    <w:rsid w:val="00175781"/>
    <w:rsid w:val="001768BC"/>
    <w:rsid w:val="001776FD"/>
    <w:rsid w:val="00190F63"/>
    <w:rsid w:val="001947D4"/>
    <w:rsid w:val="001F0B17"/>
    <w:rsid w:val="001F5F2C"/>
    <w:rsid w:val="00206617"/>
    <w:rsid w:val="002120D5"/>
    <w:rsid w:val="00215027"/>
    <w:rsid w:val="00222CC8"/>
    <w:rsid w:val="00250E26"/>
    <w:rsid w:val="0026680B"/>
    <w:rsid w:val="002A6937"/>
    <w:rsid w:val="002F0B1F"/>
    <w:rsid w:val="002F4B80"/>
    <w:rsid w:val="00310B5A"/>
    <w:rsid w:val="00313848"/>
    <w:rsid w:val="00327483"/>
    <w:rsid w:val="00334526"/>
    <w:rsid w:val="0034567A"/>
    <w:rsid w:val="00346A6F"/>
    <w:rsid w:val="00347037"/>
    <w:rsid w:val="0035254D"/>
    <w:rsid w:val="00375F61"/>
    <w:rsid w:val="003C5023"/>
    <w:rsid w:val="003C591A"/>
    <w:rsid w:val="00400174"/>
    <w:rsid w:val="004009A5"/>
    <w:rsid w:val="00415141"/>
    <w:rsid w:val="004859A0"/>
    <w:rsid w:val="00486D89"/>
    <w:rsid w:val="004959D5"/>
    <w:rsid w:val="004A13CF"/>
    <w:rsid w:val="004B5F24"/>
    <w:rsid w:val="004D7432"/>
    <w:rsid w:val="005149B1"/>
    <w:rsid w:val="00516DA7"/>
    <w:rsid w:val="005476BD"/>
    <w:rsid w:val="00555D5E"/>
    <w:rsid w:val="00575B17"/>
    <w:rsid w:val="005803A3"/>
    <w:rsid w:val="005B38C3"/>
    <w:rsid w:val="005C4622"/>
    <w:rsid w:val="005D79CD"/>
    <w:rsid w:val="00620D1B"/>
    <w:rsid w:val="00631251"/>
    <w:rsid w:val="006331FF"/>
    <w:rsid w:val="006342E2"/>
    <w:rsid w:val="00643627"/>
    <w:rsid w:val="00644817"/>
    <w:rsid w:val="00653199"/>
    <w:rsid w:val="006B3689"/>
    <w:rsid w:val="006C0DEF"/>
    <w:rsid w:val="006C1964"/>
    <w:rsid w:val="006C7FF1"/>
    <w:rsid w:val="006D6FFA"/>
    <w:rsid w:val="006E0628"/>
    <w:rsid w:val="00731B01"/>
    <w:rsid w:val="00771B17"/>
    <w:rsid w:val="00786568"/>
    <w:rsid w:val="00786DC2"/>
    <w:rsid w:val="007B2219"/>
    <w:rsid w:val="00810E50"/>
    <w:rsid w:val="0084403D"/>
    <w:rsid w:val="00873FE4"/>
    <w:rsid w:val="0089125A"/>
    <w:rsid w:val="00895DCB"/>
    <w:rsid w:val="008A52EC"/>
    <w:rsid w:val="008B5ADD"/>
    <w:rsid w:val="008C016A"/>
    <w:rsid w:val="008C7588"/>
    <w:rsid w:val="008D53EC"/>
    <w:rsid w:val="008F3AD5"/>
    <w:rsid w:val="008F4A70"/>
    <w:rsid w:val="00905A00"/>
    <w:rsid w:val="0092301D"/>
    <w:rsid w:val="009231A2"/>
    <w:rsid w:val="00925450"/>
    <w:rsid w:val="00944715"/>
    <w:rsid w:val="009565E1"/>
    <w:rsid w:val="00956E42"/>
    <w:rsid w:val="009731E2"/>
    <w:rsid w:val="009C0E37"/>
    <w:rsid w:val="009C369A"/>
    <w:rsid w:val="009C77A2"/>
    <w:rsid w:val="009C7969"/>
    <w:rsid w:val="009D0FFB"/>
    <w:rsid w:val="00A03022"/>
    <w:rsid w:val="00A064FC"/>
    <w:rsid w:val="00A22959"/>
    <w:rsid w:val="00A26E8D"/>
    <w:rsid w:val="00A6518B"/>
    <w:rsid w:val="00A86A1D"/>
    <w:rsid w:val="00AA0837"/>
    <w:rsid w:val="00AB12B5"/>
    <w:rsid w:val="00AC761C"/>
    <w:rsid w:val="00AE609F"/>
    <w:rsid w:val="00AF3D80"/>
    <w:rsid w:val="00B33DCE"/>
    <w:rsid w:val="00B404C3"/>
    <w:rsid w:val="00B656FC"/>
    <w:rsid w:val="00B80369"/>
    <w:rsid w:val="00B84BEB"/>
    <w:rsid w:val="00BB3383"/>
    <w:rsid w:val="00BF620E"/>
    <w:rsid w:val="00C16FA2"/>
    <w:rsid w:val="00C3625C"/>
    <w:rsid w:val="00C47CC5"/>
    <w:rsid w:val="00C73387"/>
    <w:rsid w:val="00C80CFA"/>
    <w:rsid w:val="00C867A3"/>
    <w:rsid w:val="00C86FB3"/>
    <w:rsid w:val="00C87382"/>
    <w:rsid w:val="00CA1AF6"/>
    <w:rsid w:val="00CB112F"/>
    <w:rsid w:val="00CB282A"/>
    <w:rsid w:val="00CB6CCE"/>
    <w:rsid w:val="00CC08B4"/>
    <w:rsid w:val="00CD1ECA"/>
    <w:rsid w:val="00CE0FEE"/>
    <w:rsid w:val="00CE2ADC"/>
    <w:rsid w:val="00D005AD"/>
    <w:rsid w:val="00D04F30"/>
    <w:rsid w:val="00D53EBE"/>
    <w:rsid w:val="00D53F9D"/>
    <w:rsid w:val="00D741ED"/>
    <w:rsid w:val="00D82FBD"/>
    <w:rsid w:val="00DA2FA0"/>
    <w:rsid w:val="00DA3B76"/>
    <w:rsid w:val="00DD72A5"/>
    <w:rsid w:val="00DF6483"/>
    <w:rsid w:val="00E22A3A"/>
    <w:rsid w:val="00E76B08"/>
    <w:rsid w:val="00E85BE5"/>
    <w:rsid w:val="00E85C1B"/>
    <w:rsid w:val="00EA0D28"/>
    <w:rsid w:val="00ED7AC5"/>
    <w:rsid w:val="00EE0036"/>
    <w:rsid w:val="00EE16AF"/>
    <w:rsid w:val="00F057E4"/>
    <w:rsid w:val="00F607C6"/>
    <w:rsid w:val="00F646A3"/>
    <w:rsid w:val="00F67C73"/>
    <w:rsid w:val="00F72D99"/>
    <w:rsid w:val="00F82F25"/>
    <w:rsid w:val="00FB257E"/>
    <w:rsid w:val="00FB6ED3"/>
    <w:rsid w:val="00FD5069"/>
    <w:rsid w:val="00FE5706"/>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0E61"/>
  <w15:docId w15:val="{7665361B-C11E-4561-91D7-DD59FEB8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1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9B1"/>
    <w:rPr>
      <w:rFonts w:ascii="Tahoma" w:hAnsi="Tahoma" w:cs="Tahoma"/>
      <w:sz w:val="16"/>
      <w:szCs w:val="16"/>
    </w:rPr>
  </w:style>
  <w:style w:type="character" w:customStyle="1" w:styleId="BalloonTextChar">
    <w:name w:val="Balloon Text Char"/>
    <w:basedOn w:val="DefaultParagraphFont"/>
    <w:link w:val="BalloonText"/>
    <w:uiPriority w:val="99"/>
    <w:semiHidden/>
    <w:rsid w:val="005149B1"/>
    <w:rPr>
      <w:rFonts w:ascii="Tahoma" w:eastAsia="Times New Roman" w:hAnsi="Tahoma" w:cs="Tahoma"/>
      <w:sz w:val="16"/>
      <w:szCs w:val="16"/>
      <w:lang w:val="en-US"/>
    </w:rPr>
  </w:style>
  <w:style w:type="paragraph" w:styleId="Header">
    <w:name w:val="header"/>
    <w:basedOn w:val="Normal"/>
    <w:link w:val="HeaderChar"/>
    <w:uiPriority w:val="99"/>
    <w:unhideWhenUsed/>
    <w:rsid w:val="00486D89"/>
    <w:pPr>
      <w:tabs>
        <w:tab w:val="center" w:pos="4536"/>
        <w:tab w:val="right" w:pos="9072"/>
      </w:tabs>
    </w:pPr>
  </w:style>
  <w:style w:type="character" w:customStyle="1" w:styleId="HeaderChar">
    <w:name w:val="Header Char"/>
    <w:basedOn w:val="DefaultParagraphFont"/>
    <w:link w:val="Header"/>
    <w:uiPriority w:val="99"/>
    <w:rsid w:val="00486D8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86D89"/>
    <w:pPr>
      <w:tabs>
        <w:tab w:val="center" w:pos="4536"/>
        <w:tab w:val="right" w:pos="9072"/>
      </w:tabs>
    </w:pPr>
  </w:style>
  <w:style w:type="character" w:customStyle="1" w:styleId="FooterChar">
    <w:name w:val="Footer Char"/>
    <w:basedOn w:val="DefaultParagraphFont"/>
    <w:link w:val="Footer"/>
    <w:uiPriority w:val="99"/>
    <w:rsid w:val="00486D89"/>
    <w:rPr>
      <w:rFonts w:ascii="Times New Roman" w:eastAsia="Times New Roman" w:hAnsi="Times New Roman" w:cs="Times New Roman"/>
      <w:sz w:val="20"/>
      <w:szCs w:val="20"/>
      <w:lang w:val="en-US"/>
    </w:rPr>
  </w:style>
  <w:style w:type="table" w:customStyle="1" w:styleId="TableNormal1">
    <w:name w:val="Table Normal1"/>
    <w:semiHidden/>
    <w:rsid w:val="00486D89"/>
    <w:pPr>
      <w:spacing w:after="0" w:line="240" w:lineRule="auto"/>
    </w:pPr>
    <w:rPr>
      <w:rFonts w:ascii="Times New Roman" w:eastAsia="Times New Roman" w:hAnsi="Times New Roman" w:cs="Times New Roman"/>
      <w:sz w:val="20"/>
      <w:szCs w:val="20"/>
      <w:lang w:eastAsia="nb-NO"/>
    </w:rPr>
    <w:tblPr>
      <w:tblInd w:w="0" w:type="dxa"/>
      <w:tblCellMar>
        <w:top w:w="0" w:type="dxa"/>
        <w:left w:w="108" w:type="dxa"/>
        <w:bottom w:w="0" w:type="dxa"/>
        <w:right w:w="108" w:type="dxa"/>
      </w:tblCellMar>
    </w:tblPr>
  </w:style>
  <w:style w:type="paragraph" w:customStyle="1" w:styleId="Footer1">
    <w:name w:val="Footer1"/>
    <w:basedOn w:val="Normal"/>
    <w:rsid w:val="00486D89"/>
    <w:pPr>
      <w:tabs>
        <w:tab w:val="center" w:pos="4536"/>
        <w:tab w:val="right" w:pos="9072"/>
      </w:tabs>
    </w:pPr>
    <w:rPr>
      <w:lang w:val="nb-NO"/>
    </w:rPr>
  </w:style>
  <w:style w:type="paragraph" w:styleId="ListParagraph">
    <w:name w:val="List Paragraph"/>
    <w:basedOn w:val="Normal"/>
    <w:uiPriority w:val="34"/>
    <w:qFormat/>
    <w:rsid w:val="008C7588"/>
    <w:pPr>
      <w:ind w:left="720"/>
      <w:contextualSpacing/>
    </w:pPr>
  </w:style>
  <w:style w:type="table" w:styleId="TableGrid">
    <w:name w:val="Table Grid"/>
    <w:basedOn w:val="TableNormal"/>
    <w:uiPriority w:val="59"/>
    <w:rsid w:val="00EA0D28"/>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B80"/>
    <w:rPr>
      <w:sz w:val="16"/>
      <w:szCs w:val="16"/>
    </w:rPr>
  </w:style>
  <w:style w:type="paragraph" w:styleId="CommentText">
    <w:name w:val="annotation text"/>
    <w:basedOn w:val="Normal"/>
    <w:link w:val="CommentTextChar"/>
    <w:uiPriority w:val="99"/>
    <w:semiHidden/>
    <w:unhideWhenUsed/>
    <w:rsid w:val="002F4B80"/>
  </w:style>
  <w:style w:type="character" w:customStyle="1" w:styleId="CommentTextChar">
    <w:name w:val="Comment Text Char"/>
    <w:basedOn w:val="DefaultParagraphFont"/>
    <w:link w:val="CommentText"/>
    <w:uiPriority w:val="99"/>
    <w:semiHidden/>
    <w:rsid w:val="002F4B8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F4B80"/>
    <w:rPr>
      <w:b/>
      <w:bCs/>
    </w:rPr>
  </w:style>
  <w:style w:type="character" w:customStyle="1" w:styleId="CommentSubjectChar">
    <w:name w:val="Comment Subject Char"/>
    <w:basedOn w:val="CommentTextChar"/>
    <w:link w:val="CommentSubject"/>
    <w:uiPriority w:val="99"/>
    <w:semiHidden/>
    <w:rsid w:val="002F4B8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AFE7CD0B40F341B11F83DC8A6B70E6" ma:contentTypeVersion="13" ma:contentTypeDescription="Create a new document." ma:contentTypeScope="" ma:versionID="2d2a2b05d7a33886882562adab6a747e">
  <xsd:schema xmlns:xsd="http://www.w3.org/2001/XMLSchema" xmlns:xs="http://www.w3.org/2001/XMLSchema" xmlns:p="http://schemas.microsoft.com/office/2006/metadata/properties" xmlns:ns3="97332464-aeee-4ba3-967f-96a4e6f71413" xmlns:ns4="cdd1e2b0-99bb-4498-95e7-a1c73ee0da0c" targetNamespace="http://schemas.microsoft.com/office/2006/metadata/properties" ma:root="true" ma:fieldsID="b4a1e7ef464d1d1e85a55312e9faaa1b" ns3:_="" ns4:_="">
    <xsd:import namespace="97332464-aeee-4ba3-967f-96a4e6f71413"/>
    <xsd:import namespace="cdd1e2b0-99bb-4498-95e7-a1c73ee0da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464-aeee-4ba3-967f-96a4e6f71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d1e2b0-99bb-4498-95e7-a1c73ee0da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3E52-28EA-466F-A77E-828325554F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8DA02-CF0E-4784-8DA2-AEBF52A84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464-aeee-4ba3-967f-96a4e6f71413"/>
    <ds:schemaRef ds:uri="cdd1e2b0-99bb-4498-95e7-a1c73ee0d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BB069-3B30-4AE0-9678-C1B87B91BBD5}">
  <ds:schemaRefs>
    <ds:schemaRef ds:uri="http://schemas.microsoft.com/sharepoint/v3/contenttype/forms"/>
  </ds:schemaRefs>
</ds:datastoreItem>
</file>

<file path=customXml/itemProps4.xml><?xml version="1.0" encoding="utf-8"?>
<ds:datastoreItem xmlns:ds="http://schemas.openxmlformats.org/officeDocument/2006/customXml" ds:itemID="{E968EE10-CD1A-401A-8EFC-A9ADC1F1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TeleComputing AS</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bjsv@pharmaq.no</dc:creator>
  <cp:lastModifiedBy>Tønnessen, Øyvind André</cp:lastModifiedBy>
  <cp:revision>2</cp:revision>
  <cp:lastPrinted>2014-03-12T15:38:00Z</cp:lastPrinted>
  <dcterms:created xsi:type="dcterms:W3CDTF">2021-10-15T08:36:00Z</dcterms:created>
  <dcterms:modified xsi:type="dcterms:W3CDTF">2021-10-15T08:36:00Z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0x010100A4AFE7CD0B40F341B11F83DC8A6B70E6</vt:lpwstr>
  </property>
</Properties>
</file>